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85C3" w14:textId="77777777" w:rsidR="00A74996" w:rsidRDefault="002C6CF5" w:rsidP="00A74996">
      <w:r>
        <w:rPr>
          <w:noProof/>
        </w:rPr>
        <mc:AlternateContent>
          <mc:Choice Requires="wpg">
            <w:drawing>
              <wp:anchor distT="0" distB="0" distL="114300" distR="114300" simplePos="0" relativeHeight="251642368" behindDoc="0" locked="0" layoutInCell="1" allowOverlap="1" wp14:anchorId="5269E6F6" wp14:editId="3591F1C4">
                <wp:simplePos x="0" y="0"/>
                <wp:positionH relativeFrom="column">
                  <wp:posOffset>170815</wp:posOffset>
                </wp:positionH>
                <wp:positionV relativeFrom="paragraph">
                  <wp:posOffset>-102235</wp:posOffset>
                </wp:positionV>
                <wp:extent cx="6087110" cy="1008380"/>
                <wp:effectExtent l="0" t="4445" r="1905"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08380"/>
                          <a:chOff x="0" y="0"/>
                          <a:chExt cx="60869" cy="10085"/>
                        </a:xfrm>
                      </wpg:grpSpPr>
                      <pic:pic xmlns:pic="http://schemas.openxmlformats.org/drawingml/2006/picture">
                        <pic:nvPicPr>
                          <pic:cNvPr id="23"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 cy="9791"/>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8"/>
                        <wpg:cNvGrpSpPr>
                          <a:grpSpLocks/>
                        </wpg:cNvGrpSpPr>
                        <wpg:grpSpPr bwMode="auto">
                          <a:xfrm>
                            <a:off x="7915" y="1091"/>
                            <a:ext cx="52954" cy="8994"/>
                            <a:chOff x="0" y="0"/>
                            <a:chExt cx="52953" cy="8993"/>
                          </a:xfrm>
                        </wpg:grpSpPr>
                        <wps:wsp>
                          <wps:cNvPr id="25" name="Text Box 3"/>
                          <wps:cNvSpPr txBox="1">
                            <a:spLocks noChangeArrowheads="1"/>
                          </wps:cNvSpPr>
                          <wps:spPr bwMode="auto">
                            <a:xfrm>
                              <a:off x="0" y="0"/>
                              <a:ext cx="20478" cy="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14F0"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Primary School</w:t>
                                </w:r>
                              </w:p>
                            </w:txbxContent>
                          </wps:txbx>
                          <wps:bodyPr rot="0" vert="horz" wrap="square" lIns="91440" tIns="45720" rIns="91440" bIns="45720" anchor="t" anchorCtr="0" upright="1">
                            <a:noAutofit/>
                          </wps:bodyPr>
                        </wps:wsp>
                        <wps:wsp>
                          <wps:cNvPr id="26" name="Rectangle 5"/>
                          <wps:cNvSpPr>
                            <a:spLocks noChangeArrowheads="1"/>
                          </wps:cNvSpPr>
                          <wps:spPr bwMode="auto">
                            <a:xfrm>
                              <a:off x="955" y="2866"/>
                              <a:ext cx="49816" cy="908"/>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27" name="Text Box 6"/>
                          <wps:cNvSpPr txBox="1">
                            <a:spLocks noChangeArrowheads="1"/>
                          </wps:cNvSpPr>
                          <wps:spPr bwMode="auto">
                            <a:xfrm>
                              <a:off x="0" y="4230"/>
                              <a:ext cx="52953" cy="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7EAED"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Road, Sedgley, Dudley, West Midlands, DY3 3YG</w:t>
                                </w:r>
                              </w:p>
                              <w:p w14:paraId="649C6B53" w14:textId="77777777" w:rsidR="00A74996" w:rsidRDefault="00A74996" w:rsidP="00A74996">
                                <w:pPr>
                                  <w:rPr>
                                    <w:rFonts w:ascii="Tahoma" w:hAnsi="Tahoma" w:cs="Tahoma"/>
                                  </w:rPr>
                                </w:pPr>
                                <w:r>
                                  <w:rPr>
                                    <w:rFonts w:ascii="Tahoma" w:hAnsi="Tahoma" w:cs="Tahoma"/>
                                  </w:rPr>
                                  <w:t>Tel: 01384 818730 Fax: 01384 818731 Email: info@cotwall.dudley.sch.uk</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69E6F6" id="Group 9" o:spid="_x0000_s1026" style="position:absolute;margin-left:13.45pt;margin-top:-8.05pt;width:479.3pt;height:79.4pt;z-index:251642368" coordsize="60869,10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886;height:9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">
                  <v:imagedata r:id="rId12" o:title=""/>
                </v:shape>
                <v:group id="Group 8" o:spid="_x0000_s1028" style="position:absolute;left:7915;top:1091;width:52954;height:8994" coordsize="52953,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Text Box 3" o:spid="_x0000_s1029" type="#_x0000_t202" style="position:absolute;width:2047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04014F0"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Primary School</w:t>
                          </w:r>
                        </w:p>
                      </w:txbxContent>
                    </v:textbox>
                  </v:shape>
                  <v:rect id="Rectangle 5" o:spid="_x0000_s1030" style="position:absolute;left:955;top:2866;width:4981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" fillcolor="black" strokecolor="#f2f2f2" strokeweight="3pt">
                    <v:shadow color="#7f7f7f" opacity=".5" offset="1pt"/>
                  </v:rect>
                  <v:shape id="Text Box 6" o:spid="_x0000_s1031" type="#_x0000_t202" style="position:absolute;top:4230;width:5295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417EAED" w14:textId="77777777" w:rsidR="00A74996" w:rsidRDefault="00A74996" w:rsidP="00A74996">
                          <w:pPr>
                            <w:rPr>
                              <w:rFonts w:ascii="Tahoma" w:hAnsi="Tahoma" w:cs="Tahoma"/>
                            </w:rPr>
                          </w:pPr>
                          <w:proofErr w:type="spellStart"/>
                          <w:r>
                            <w:rPr>
                              <w:rFonts w:ascii="Tahoma" w:hAnsi="Tahoma" w:cs="Tahoma"/>
                            </w:rPr>
                            <w:t>Cotwall</w:t>
                          </w:r>
                          <w:proofErr w:type="spellEnd"/>
                          <w:r>
                            <w:rPr>
                              <w:rFonts w:ascii="Tahoma" w:hAnsi="Tahoma" w:cs="Tahoma"/>
                            </w:rPr>
                            <w:t xml:space="preserve"> End Road, Sedgley, Dudley, West Midlands, DY3 3YG</w:t>
                          </w:r>
                        </w:p>
                        <w:p w14:paraId="649C6B53" w14:textId="77777777" w:rsidR="00A74996" w:rsidRDefault="00A74996" w:rsidP="00A74996">
                          <w:pPr>
                            <w:rPr>
                              <w:rFonts w:ascii="Tahoma" w:hAnsi="Tahoma" w:cs="Tahoma"/>
                            </w:rPr>
                          </w:pPr>
                          <w:r>
                            <w:rPr>
                              <w:rFonts w:ascii="Tahoma" w:hAnsi="Tahoma" w:cs="Tahoma"/>
                            </w:rPr>
                            <w:t>Tel: 01384 818730 Fax: 01384 818731 Email: info@cotwall.dudley.sch.uk</w:t>
                          </w:r>
                        </w:p>
                      </w:txbxContent>
                    </v:textbox>
                  </v:shape>
                </v:group>
              </v:group>
            </w:pict>
          </mc:Fallback>
        </mc:AlternateContent>
      </w:r>
    </w:p>
    <w:p w14:paraId="5AAE4E9F" w14:textId="77777777" w:rsidR="00A74996" w:rsidRDefault="00A74996" w:rsidP="00A74996"/>
    <w:p w14:paraId="6C0B2039" w14:textId="77777777" w:rsidR="00A74996" w:rsidRDefault="00A74996" w:rsidP="00A74996"/>
    <w:p w14:paraId="01E00B38" w14:textId="77777777" w:rsidR="00A74996" w:rsidRDefault="00A74996" w:rsidP="00A74996"/>
    <w:p w14:paraId="0B1B1506" w14:textId="77777777" w:rsidR="00A74996" w:rsidRDefault="00A74996" w:rsidP="00A74996"/>
    <w:p w14:paraId="29024B12" w14:textId="77777777" w:rsidR="00A74996" w:rsidRDefault="00A74996" w:rsidP="00A74996">
      <w:pPr>
        <w:jc w:val="center"/>
        <w:rPr>
          <w:b/>
          <w:sz w:val="32"/>
        </w:rPr>
      </w:pPr>
    </w:p>
    <w:p w14:paraId="5806AB60" w14:textId="77777777" w:rsidR="00A74996" w:rsidRDefault="00A74996" w:rsidP="00A74996">
      <w:pPr>
        <w:jc w:val="center"/>
        <w:rPr>
          <w:rFonts w:cs="Arial"/>
          <w:b/>
        </w:rPr>
      </w:pPr>
      <w:r w:rsidRPr="00D559BD">
        <w:rPr>
          <w:rFonts w:cs="Arial"/>
          <w:b/>
        </w:rPr>
        <w:t>POLICY AND PROCEDURES</w:t>
      </w:r>
    </w:p>
    <w:p w14:paraId="12E95529" w14:textId="77777777" w:rsidR="00143EED" w:rsidRDefault="00143EED" w:rsidP="00A74996">
      <w:pPr>
        <w:jc w:val="center"/>
        <w:rPr>
          <w:rFonts w:cs="Arial"/>
          <w:b/>
        </w:rPr>
      </w:pPr>
    </w:p>
    <w:p w14:paraId="1C74C86F" w14:textId="77777777" w:rsidR="00143EED" w:rsidRPr="00D559BD" w:rsidRDefault="00143EED" w:rsidP="005D28C7">
      <w:pPr>
        <w:rPr>
          <w:rFonts w:cs="Arial"/>
          <w:b/>
        </w:rPr>
      </w:pPr>
    </w:p>
    <w:p w14:paraId="473A0930" w14:textId="77777777" w:rsidR="00A74996" w:rsidRPr="00D559BD" w:rsidRDefault="00A74996" w:rsidP="00A749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087"/>
      </w:tblGrid>
      <w:tr w:rsidR="00A74996" w:rsidRPr="00D559BD" w14:paraId="49DDF76D"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87F5F7D" w14:textId="77777777" w:rsidR="00A74996" w:rsidRPr="00D559BD" w:rsidRDefault="00A74996">
            <w:pPr>
              <w:rPr>
                <w:rFonts w:cs="Arial"/>
              </w:rPr>
            </w:pPr>
            <w:r w:rsidRPr="00D559BD">
              <w:rPr>
                <w:rFonts w:cs="Arial"/>
              </w:rPr>
              <w:t>Title</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697F0B36" w14:textId="77777777" w:rsidR="00A74996" w:rsidRPr="00D559BD" w:rsidRDefault="00DC221B" w:rsidP="00DC221B">
            <w:pPr>
              <w:rPr>
                <w:rFonts w:cs="Arial"/>
              </w:rPr>
            </w:pPr>
            <w:r>
              <w:rPr>
                <w:rFonts w:cs="Arial"/>
              </w:rPr>
              <w:t>Special Educational Needs and Disabilities Information Report</w:t>
            </w:r>
            <w:r w:rsidR="00566871">
              <w:rPr>
                <w:rFonts w:cs="Arial"/>
              </w:rPr>
              <w:t xml:space="preserve"> </w:t>
            </w:r>
          </w:p>
        </w:tc>
      </w:tr>
      <w:tr w:rsidR="00A74996" w:rsidRPr="00D559BD" w14:paraId="0A8678BF"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369DE26" w14:textId="77777777" w:rsidR="00A74996" w:rsidRPr="00D559BD" w:rsidRDefault="00A74996">
            <w:pPr>
              <w:rPr>
                <w:rFonts w:cs="Arial"/>
              </w:rPr>
            </w:pPr>
            <w:r w:rsidRPr="00D559BD">
              <w:rPr>
                <w:rFonts w:cs="Arial"/>
              </w:rPr>
              <w:t>Purpose</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6F7C3191" w14:textId="77777777" w:rsidR="00A74996" w:rsidRPr="00D559BD" w:rsidRDefault="00DC221B" w:rsidP="00DC221B">
            <w:pPr>
              <w:rPr>
                <w:rFonts w:cs="Arial"/>
              </w:rPr>
            </w:pPr>
            <w:r>
              <w:rPr>
                <w:sz w:val="23"/>
                <w:szCs w:val="23"/>
              </w:rPr>
              <w:t xml:space="preserve">This SEND Information Report outlines information regarding the ways in which we provide support for all students with Special Educational Needs and Disabilities (SEND), in order to realise their full potential at </w:t>
            </w:r>
            <w:proofErr w:type="spellStart"/>
            <w:r>
              <w:rPr>
                <w:sz w:val="23"/>
                <w:szCs w:val="23"/>
              </w:rPr>
              <w:t>Cotwall</w:t>
            </w:r>
            <w:proofErr w:type="spellEnd"/>
            <w:r>
              <w:rPr>
                <w:sz w:val="23"/>
                <w:szCs w:val="23"/>
              </w:rPr>
              <w:t xml:space="preserve"> End Primary School. </w:t>
            </w:r>
          </w:p>
        </w:tc>
      </w:tr>
      <w:tr w:rsidR="00A74996" w:rsidRPr="00D559BD" w14:paraId="0377CBEE"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3D2EE9B" w14:textId="77777777" w:rsidR="00A74996" w:rsidRPr="00D559BD" w:rsidRDefault="00A74996">
            <w:pPr>
              <w:rPr>
                <w:rFonts w:cs="Arial"/>
              </w:rPr>
            </w:pPr>
            <w:r w:rsidRPr="00D559BD">
              <w:rPr>
                <w:rFonts w:cs="Arial"/>
              </w:rPr>
              <w:t>Policy author</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2E18AB7E" w14:textId="77777777" w:rsidR="00A74996" w:rsidRPr="00D559BD" w:rsidRDefault="005B3D71">
            <w:pPr>
              <w:rPr>
                <w:rFonts w:cs="Arial"/>
              </w:rPr>
            </w:pPr>
            <w:r w:rsidRPr="00D559BD">
              <w:rPr>
                <w:rFonts w:cs="Arial"/>
              </w:rPr>
              <w:t>Mrs G Wilkes</w:t>
            </w:r>
          </w:p>
        </w:tc>
      </w:tr>
      <w:tr w:rsidR="00A74996" w:rsidRPr="00D559BD" w14:paraId="0F48C0ED"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5D7240F" w14:textId="77777777" w:rsidR="00A74996" w:rsidRPr="00D559BD" w:rsidRDefault="00A74996">
            <w:pPr>
              <w:rPr>
                <w:rFonts w:cs="Arial"/>
              </w:rPr>
            </w:pPr>
            <w:r w:rsidRPr="00D559BD">
              <w:rPr>
                <w:rFonts w:cs="Arial"/>
              </w:rPr>
              <w:t>File name and path</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498F0893" w14:textId="77777777" w:rsidR="00A74996" w:rsidRPr="00D559BD" w:rsidRDefault="005B3D71" w:rsidP="00DC221B">
            <w:pPr>
              <w:rPr>
                <w:rFonts w:cs="Arial"/>
              </w:rPr>
            </w:pPr>
            <w:r w:rsidRPr="00D559BD">
              <w:rPr>
                <w:rFonts w:cs="Arial"/>
              </w:rPr>
              <w:t>Staff</w:t>
            </w:r>
            <w:r w:rsidR="00A74996" w:rsidRPr="00D559BD">
              <w:rPr>
                <w:rFonts w:cs="Arial"/>
              </w:rPr>
              <w:t>&gt;</w:t>
            </w:r>
            <w:r w:rsidRPr="00D559BD">
              <w:rPr>
                <w:rFonts w:cs="Arial"/>
              </w:rPr>
              <w:t>Staff&gt;Policies</w:t>
            </w:r>
            <w:r w:rsidR="007C784B">
              <w:rPr>
                <w:rFonts w:cs="Arial"/>
              </w:rPr>
              <w:t>&gt;</w:t>
            </w:r>
            <w:r w:rsidR="00DC221B">
              <w:rPr>
                <w:rFonts w:cs="Arial"/>
              </w:rPr>
              <w:t xml:space="preserve"> Special Educational Needs and Disabilities Information Report</w:t>
            </w:r>
          </w:p>
        </w:tc>
      </w:tr>
      <w:tr w:rsidR="00A74996" w:rsidRPr="00D559BD" w14:paraId="75E19C91" w14:textId="77777777" w:rsidTr="00F05874">
        <w:trPr>
          <w:trHeight w:val="68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51E0F8C" w14:textId="77777777" w:rsidR="00A74996" w:rsidRPr="00D559BD" w:rsidRDefault="00A74996">
            <w:pPr>
              <w:rPr>
                <w:rFonts w:cs="Arial"/>
              </w:rPr>
            </w:pPr>
            <w:r w:rsidRPr="00D559BD">
              <w:rPr>
                <w:rFonts w:cs="Arial"/>
              </w:rPr>
              <w:t>Consultation</w:t>
            </w:r>
          </w:p>
        </w:tc>
        <w:tc>
          <w:tcPr>
            <w:tcW w:w="7909" w:type="dxa"/>
            <w:tcBorders>
              <w:top w:val="single" w:sz="4" w:space="0" w:color="auto"/>
              <w:left w:val="single" w:sz="4" w:space="0" w:color="auto"/>
              <w:bottom w:val="single" w:sz="4" w:space="0" w:color="auto"/>
              <w:right w:val="single" w:sz="4" w:space="0" w:color="auto"/>
            </w:tcBorders>
            <w:shd w:val="clear" w:color="auto" w:fill="auto"/>
            <w:hideMark/>
          </w:tcPr>
          <w:p w14:paraId="1D476AB1" w14:textId="77777777" w:rsidR="005B3D71" w:rsidRPr="00D559BD" w:rsidRDefault="005B3D71">
            <w:pPr>
              <w:rPr>
                <w:rFonts w:cs="Arial"/>
              </w:rPr>
            </w:pPr>
            <w:r w:rsidRPr="00D559BD">
              <w:rPr>
                <w:rFonts w:cs="Arial"/>
              </w:rPr>
              <w:t>Presented to SLT:</w:t>
            </w:r>
          </w:p>
          <w:p w14:paraId="57D4D374" w14:textId="77777777" w:rsidR="00A74996" w:rsidRPr="00D559BD" w:rsidRDefault="00A74996">
            <w:pPr>
              <w:rPr>
                <w:rFonts w:cs="Arial"/>
              </w:rPr>
            </w:pPr>
            <w:r w:rsidRPr="00D559BD">
              <w:rPr>
                <w:rFonts w:cs="Arial"/>
              </w:rPr>
              <w:t>Presented to staff:</w:t>
            </w:r>
          </w:p>
          <w:p w14:paraId="1AC0EA1A" w14:textId="77777777" w:rsidR="00A74996" w:rsidRPr="00D559BD" w:rsidRDefault="00A74996">
            <w:pPr>
              <w:rPr>
                <w:rFonts w:cs="Arial"/>
              </w:rPr>
            </w:pPr>
            <w:r w:rsidRPr="00D559BD">
              <w:rPr>
                <w:rFonts w:cs="Arial"/>
              </w:rPr>
              <w:t>Presented to governors:</w:t>
            </w:r>
          </w:p>
        </w:tc>
      </w:tr>
    </w:tbl>
    <w:p w14:paraId="1F7885C5" w14:textId="77777777" w:rsidR="00A74996" w:rsidRPr="00D559BD" w:rsidRDefault="00A74996" w:rsidP="00A74996">
      <w:pPr>
        <w:rPr>
          <w:rFonts w:cs="Arial"/>
        </w:rPr>
      </w:pPr>
    </w:p>
    <w:p w14:paraId="6DB086BE" w14:textId="77777777" w:rsidR="00A74996" w:rsidRPr="00D559BD" w:rsidRDefault="00A74996" w:rsidP="00A749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429"/>
        <w:gridCol w:w="2722"/>
        <w:gridCol w:w="1527"/>
        <w:gridCol w:w="1303"/>
      </w:tblGrid>
      <w:tr w:rsidR="00A74996" w:rsidRPr="00D559BD" w14:paraId="0C75DB7A" w14:textId="77777777" w:rsidTr="005D28C7">
        <w:trPr>
          <w:trHeight w:val="567"/>
        </w:trPr>
        <w:tc>
          <w:tcPr>
            <w:tcW w:w="8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2E1F5C" w14:textId="77777777" w:rsidR="00A74996" w:rsidRPr="00D559BD" w:rsidRDefault="00A74996" w:rsidP="00F05874">
            <w:pPr>
              <w:jc w:val="center"/>
              <w:rPr>
                <w:rFonts w:cs="Arial"/>
                <w:b/>
              </w:rPr>
            </w:pPr>
            <w:r w:rsidRPr="00D559BD">
              <w:rPr>
                <w:rFonts w:cs="Arial"/>
                <w:b/>
              </w:rPr>
              <w:t>Policy adoption</w:t>
            </w:r>
          </w:p>
        </w:tc>
      </w:tr>
      <w:tr w:rsidR="00A74996" w:rsidRPr="00D559BD" w14:paraId="778FDE8B"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0717CA3" w14:textId="77777777" w:rsidR="00A74996" w:rsidRPr="00D559BD" w:rsidRDefault="00A74996" w:rsidP="00F05874">
            <w:pPr>
              <w:jc w:val="center"/>
              <w:rPr>
                <w:rFonts w:cs="Arial"/>
                <w:b/>
              </w:rPr>
            </w:pPr>
            <w:r w:rsidRPr="00D559BD">
              <w:rPr>
                <w:rFonts w:cs="Arial"/>
                <w:b/>
              </w:rPr>
              <w:t>Revision number</w:t>
            </w:r>
          </w:p>
        </w:tc>
        <w:tc>
          <w:tcPr>
            <w:tcW w:w="1429" w:type="dxa"/>
            <w:tcBorders>
              <w:top w:val="single" w:sz="4" w:space="0" w:color="auto"/>
              <w:left w:val="single" w:sz="4" w:space="0" w:color="auto"/>
              <w:bottom w:val="single" w:sz="4" w:space="0" w:color="auto"/>
              <w:right w:val="single" w:sz="4" w:space="0" w:color="auto"/>
            </w:tcBorders>
            <w:shd w:val="clear" w:color="auto" w:fill="auto"/>
            <w:hideMark/>
          </w:tcPr>
          <w:p w14:paraId="3CC73E39" w14:textId="77777777" w:rsidR="00A74996" w:rsidRPr="00D559BD" w:rsidRDefault="00A74996" w:rsidP="00F05874">
            <w:pPr>
              <w:jc w:val="center"/>
              <w:rPr>
                <w:rFonts w:cs="Arial"/>
                <w:b/>
              </w:rPr>
            </w:pPr>
            <w:r w:rsidRPr="00D559BD">
              <w:rPr>
                <w:rFonts w:cs="Arial"/>
                <w:b/>
              </w:rPr>
              <w:t>Date</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42AAF5B6" w14:textId="77777777" w:rsidR="00A74996" w:rsidRPr="00D559BD" w:rsidRDefault="00A74996" w:rsidP="00F05874">
            <w:pPr>
              <w:jc w:val="center"/>
              <w:rPr>
                <w:rFonts w:cs="Arial"/>
                <w:b/>
              </w:rPr>
            </w:pPr>
            <w:r w:rsidRPr="00D559BD">
              <w:rPr>
                <w:rFonts w:cs="Arial"/>
                <w:b/>
              </w:rPr>
              <w:t>Amendment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33A11B43" w14:textId="77777777" w:rsidR="00A74996" w:rsidRPr="00D559BD" w:rsidRDefault="00A74996" w:rsidP="00F05874">
            <w:pPr>
              <w:jc w:val="center"/>
              <w:rPr>
                <w:rFonts w:cs="Arial"/>
                <w:b/>
              </w:rPr>
            </w:pPr>
            <w:r w:rsidRPr="00D559BD">
              <w:rPr>
                <w:rFonts w:cs="Arial"/>
                <w:b/>
              </w:rPr>
              <w:t>Revised by</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469FB281" w14:textId="77777777" w:rsidR="00A74996" w:rsidRPr="00D559BD" w:rsidRDefault="00A74996" w:rsidP="00F05874">
            <w:pPr>
              <w:jc w:val="center"/>
              <w:rPr>
                <w:rFonts w:cs="Arial"/>
                <w:b/>
              </w:rPr>
            </w:pPr>
            <w:r w:rsidRPr="00D559BD">
              <w:rPr>
                <w:rFonts w:cs="Arial"/>
                <w:b/>
              </w:rPr>
              <w:t>Review date</w:t>
            </w:r>
          </w:p>
        </w:tc>
      </w:tr>
      <w:tr w:rsidR="00A74996" w:rsidRPr="00D559BD" w14:paraId="3EC7FDDF"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655978F9" w14:textId="77777777" w:rsidR="00A74996" w:rsidRPr="00D559BD" w:rsidRDefault="00007ECC" w:rsidP="00F05874">
            <w:pPr>
              <w:jc w:val="center"/>
              <w:rPr>
                <w:rFonts w:cs="Arial"/>
              </w:rPr>
            </w:pPr>
            <w:r>
              <w:rPr>
                <w:rFonts w:cs="Arial"/>
              </w:rPr>
              <w:t>1</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3482D9AD" w14:textId="77777777" w:rsidR="00A74996" w:rsidRPr="00D559BD" w:rsidRDefault="00007ECC" w:rsidP="00F05874">
            <w:pPr>
              <w:jc w:val="center"/>
              <w:rPr>
                <w:rFonts w:cs="Arial"/>
              </w:rPr>
            </w:pPr>
            <w:r>
              <w:rPr>
                <w:rFonts w:cs="Arial"/>
              </w:rPr>
              <w:t>1.09.18</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E586EF" w14:textId="77777777" w:rsidR="00A74996" w:rsidRPr="00D559BD" w:rsidRDefault="00007ECC" w:rsidP="00F05874">
            <w:pPr>
              <w:jc w:val="center"/>
              <w:rPr>
                <w:rFonts w:cs="Arial"/>
              </w:rPr>
            </w:pPr>
            <w:r>
              <w:rPr>
                <w:rFonts w:cs="Arial"/>
              </w:rPr>
              <w:t>Points 6 and 10 updated</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76446E" w14:textId="77777777" w:rsidR="00A74996" w:rsidRPr="00D559BD" w:rsidRDefault="00007ECC" w:rsidP="00F05874">
            <w:pPr>
              <w:jc w:val="center"/>
              <w:rPr>
                <w:rFonts w:cs="Arial"/>
              </w:rPr>
            </w:pPr>
            <w:proofErr w:type="spellStart"/>
            <w:r>
              <w:rPr>
                <w:rFonts w:cs="Arial"/>
              </w:rPr>
              <w:t>G.Wilkes</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E2C2659" w14:textId="77777777" w:rsidR="00A74996" w:rsidRPr="00D559BD" w:rsidRDefault="00007ECC" w:rsidP="00F05874">
            <w:pPr>
              <w:jc w:val="center"/>
              <w:rPr>
                <w:rFonts w:cs="Arial"/>
              </w:rPr>
            </w:pPr>
            <w:r>
              <w:rPr>
                <w:rFonts w:cs="Arial"/>
              </w:rPr>
              <w:t>1.09.19</w:t>
            </w:r>
          </w:p>
        </w:tc>
      </w:tr>
      <w:tr w:rsidR="00B42F16" w:rsidRPr="00D559BD" w14:paraId="7C6799EC"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1963302D" w14:textId="77777777" w:rsidR="00B42F16" w:rsidRPr="00D559BD" w:rsidRDefault="00B42F16" w:rsidP="00B42F16">
            <w:pPr>
              <w:jc w:val="center"/>
              <w:rPr>
                <w:rFonts w:cs="Arial"/>
              </w:rPr>
            </w:pPr>
            <w:r>
              <w:rPr>
                <w:rFonts w:cs="Arial"/>
              </w:rPr>
              <w:t>2</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0D3BF1DD" w14:textId="77777777" w:rsidR="00B42F16" w:rsidRPr="00D559BD" w:rsidRDefault="00B42F16" w:rsidP="00B42F16">
            <w:pPr>
              <w:jc w:val="center"/>
              <w:rPr>
                <w:rFonts w:cs="Arial"/>
              </w:rPr>
            </w:pPr>
            <w:r>
              <w:rPr>
                <w:rFonts w:cs="Arial"/>
              </w:rPr>
              <w:t>1.09.19</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FBA51A6" w14:textId="77777777" w:rsidR="00B42F16" w:rsidRPr="00D559BD" w:rsidRDefault="00B42F16" w:rsidP="00B42F16">
            <w:pPr>
              <w:jc w:val="center"/>
              <w:rPr>
                <w:rFonts w:cs="Arial"/>
              </w:rPr>
            </w:pPr>
            <w:r>
              <w:rPr>
                <w:rFonts w:cs="Arial"/>
              </w:rPr>
              <w:t>No updates needed</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DB2725" w14:textId="77777777" w:rsidR="00B42F16" w:rsidRPr="00D559BD" w:rsidRDefault="00B42F16" w:rsidP="00B42F16">
            <w:pPr>
              <w:jc w:val="center"/>
              <w:rPr>
                <w:rFonts w:cs="Arial"/>
              </w:rPr>
            </w:pPr>
            <w:proofErr w:type="spellStart"/>
            <w:r>
              <w:rPr>
                <w:rFonts w:cs="Arial"/>
              </w:rPr>
              <w:t>G.Wilkes</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779881D" w14:textId="77777777" w:rsidR="00B42F16" w:rsidRPr="00D559BD" w:rsidRDefault="00B42F16" w:rsidP="00B42F16">
            <w:pPr>
              <w:jc w:val="center"/>
              <w:rPr>
                <w:rFonts w:cs="Arial"/>
              </w:rPr>
            </w:pPr>
            <w:r>
              <w:rPr>
                <w:rFonts w:cs="Arial"/>
              </w:rPr>
              <w:t>1.09.20</w:t>
            </w:r>
          </w:p>
        </w:tc>
      </w:tr>
      <w:tr w:rsidR="005D28C7" w:rsidRPr="00D559BD" w14:paraId="2D4F6E7A"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2D88E753" w14:textId="77777777" w:rsidR="005D28C7" w:rsidRPr="00D559BD" w:rsidRDefault="005D28C7" w:rsidP="005D28C7">
            <w:pPr>
              <w:jc w:val="center"/>
              <w:rPr>
                <w:rFonts w:cs="Arial"/>
              </w:rPr>
            </w:pPr>
            <w:r>
              <w:rPr>
                <w:rFonts w:cs="Arial"/>
              </w:rPr>
              <w:t>3</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781F26E7" w14:textId="77777777" w:rsidR="005D28C7" w:rsidRPr="00D559BD" w:rsidRDefault="005D28C7" w:rsidP="005D28C7">
            <w:pPr>
              <w:jc w:val="center"/>
              <w:rPr>
                <w:rFonts w:cs="Arial"/>
              </w:rPr>
            </w:pPr>
            <w:r>
              <w:rPr>
                <w:rFonts w:cs="Arial"/>
              </w:rPr>
              <w:t>1.09.20</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E245E42" w14:textId="77777777" w:rsidR="005D28C7" w:rsidRPr="00D559BD" w:rsidRDefault="005D28C7" w:rsidP="005D28C7">
            <w:pPr>
              <w:jc w:val="center"/>
              <w:rPr>
                <w:rFonts w:cs="Arial"/>
              </w:rPr>
            </w:pPr>
            <w:r>
              <w:rPr>
                <w:rFonts w:cs="Arial"/>
              </w:rPr>
              <w:t>No updates needed</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440EB02" w14:textId="77777777" w:rsidR="005D28C7" w:rsidRPr="00D559BD" w:rsidRDefault="005D28C7" w:rsidP="005D28C7">
            <w:pPr>
              <w:jc w:val="center"/>
              <w:rPr>
                <w:rFonts w:cs="Arial"/>
              </w:rPr>
            </w:pPr>
            <w:proofErr w:type="spellStart"/>
            <w:r>
              <w:rPr>
                <w:rFonts w:cs="Arial"/>
              </w:rPr>
              <w:t>G.Wilkes</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9848E2F" w14:textId="77777777" w:rsidR="005D28C7" w:rsidRPr="00D559BD" w:rsidRDefault="005D28C7" w:rsidP="005D28C7">
            <w:pPr>
              <w:jc w:val="center"/>
              <w:rPr>
                <w:rFonts w:cs="Arial"/>
              </w:rPr>
            </w:pPr>
            <w:r>
              <w:rPr>
                <w:rFonts w:cs="Arial"/>
              </w:rPr>
              <w:t>1.09.21</w:t>
            </w:r>
          </w:p>
        </w:tc>
      </w:tr>
      <w:tr w:rsidR="00D357A0" w:rsidRPr="00D559BD" w14:paraId="49C14FFA"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3659B2D2" w14:textId="13D8E881" w:rsidR="00D357A0" w:rsidRDefault="00D357A0" w:rsidP="00D357A0">
            <w:pPr>
              <w:jc w:val="center"/>
              <w:rPr>
                <w:rFonts w:cs="Arial"/>
              </w:rPr>
            </w:pPr>
            <w:r>
              <w:rPr>
                <w:rFonts w:cs="Arial"/>
              </w:rPr>
              <w:t>4</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2A2DF7EF" w14:textId="1C0E6C4A" w:rsidR="00D357A0" w:rsidRDefault="00D357A0" w:rsidP="00D357A0">
            <w:pPr>
              <w:jc w:val="center"/>
              <w:rPr>
                <w:rFonts w:cs="Arial"/>
              </w:rPr>
            </w:pPr>
            <w:r>
              <w:rPr>
                <w:rFonts w:cs="Arial"/>
              </w:rPr>
              <w:t>1.09.21</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8D56E7" w14:textId="5C45CB00" w:rsidR="00D357A0" w:rsidRPr="00D357A0" w:rsidRDefault="00D357A0" w:rsidP="00D357A0">
            <w:pPr>
              <w:jc w:val="center"/>
              <w:rPr>
                <w:rFonts w:cs="Arial"/>
                <w:b/>
              </w:rPr>
            </w:pPr>
            <w:r>
              <w:rPr>
                <w:rFonts w:cs="Arial"/>
              </w:rPr>
              <w:t>No updates needed</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94BB5E9" w14:textId="7C89A02E" w:rsidR="00D357A0" w:rsidRDefault="00D357A0" w:rsidP="00D357A0">
            <w:pPr>
              <w:jc w:val="center"/>
              <w:rPr>
                <w:rFonts w:cs="Arial"/>
              </w:rPr>
            </w:pPr>
            <w:proofErr w:type="spellStart"/>
            <w:r>
              <w:rPr>
                <w:rFonts w:cs="Arial"/>
              </w:rPr>
              <w:t>G.Wilkes</w:t>
            </w:r>
            <w:proofErr w:type="spellEnd"/>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88E64E4" w14:textId="611B0963" w:rsidR="00D357A0" w:rsidRDefault="00D357A0" w:rsidP="00D357A0">
            <w:pPr>
              <w:jc w:val="center"/>
              <w:rPr>
                <w:rFonts w:cs="Arial"/>
              </w:rPr>
            </w:pPr>
            <w:r>
              <w:rPr>
                <w:rFonts w:cs="Arial"/>
              </w:rPr>
              <w:t>1.09.22</w:t>
            </w:r>
          </w:p>
        </w:tc>
      </w:tr>
      <w:tr w:rsidR="00E97D38" w:rsidRPr="00D559BD" w14:paraId="376E6F04"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0B82ED6A" w14:textId="22A5AC4B" w:rsidR="00E97D38" w:rsidRDefault="00E97D38" w:rsidP="00E97D38">
            <w:pPr>
              <w:jc w:val="center"/>
              <w:rPr>
                <w:rFonts w:cs="Arial"/>
              </w:rPr>
            </w:pPr>
            <w:r>
              <w:rPr>
                <w:rFonts w:cs="Arial"/>
              </w:rPr>
              <w:t>5</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38DAC3D0" w14:textId="6F48D453" w:rsidR="00E97D38" w:rsidRDefault="00E97D38" w:rsidP="00E97D38">
            <w:pPr>
              <w:jc w:val="center"/>
              <w:rPr>
                <w:rFonts w:cs="Arial"/>
              </w:rPr>
            </w:pPr>
            <w:r>
              <w:rPr>
                <w:rFonts w:cs="Arial"/>
              </w:rPr>
              <w:t>1.09.22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B96E744" w14:textId="53F7817F" w:rsidR="00E97D38" w:rsidRDefault="00E97D38" w:rsidP="00E97D38">
            <w:pPr>
              <w:jc w:val="center"/>
              <w:rPr>
                <w:rFonts w:cs="Arial"/>
              </w:rPr>
            </w:pPr>
            <w:r>
              <w:rPr>
                <w:rFonts w:cs="Arial"/>
              </w:rPr>
              <w:t>No updates needed</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732FA57" w14:textId="592FD5D4" w:rsidR="00E97D38" w:rsidRDefault="00E97D38" w:rsidP="00E97D38">
            <w:pPr>
              <w:jc w:val="center"/>
              <w:rPr>
                <w:rFonts w:cs="Arial"/>
              </w:rPr>
            </w:pPr>
            <w:proofErr w:type="spellStart"/>
            <w:proofErr w:type="gramStart"/>
            <w:r>
              <w:rPr>
                <w:rFonts w:cs="Arial"/>
              </w:rPr>
              <w:t>G.Wilkes</w:t>
            </w:r>
            <w:proofErr w:type="spellEnd"/>
            <w:proofErr w:type="gramEnd"/>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9BA9EE4" w14:textId="089110EB" w:rsidR="00E97D38" w:rsidRDefault="00E97D38" w:rsidP="00E97D38">
            <w:pPr>
              <w:jc w:val="center"/>
              <w:rPr>
                <w:rFonts w:cs="Arial"/>
              </w:rPr>
            </w:pPr>
            <w:r>
              <w:rPr>
                <w:rFonts w:cs="Arial"/>
              </w:rPr>
              <w:t>1.09.23</w:t>
            </w:r>
          </w:p>
        </w:tc>
      </w:tr>
      <w:tr w:rsidR="00601C4F" w:rsidRPr="00D559BD" w14:paraId="5FB4B41C" w14:textId="77777777" w:rsidTr="005D28C7">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0211A255" w14:textId="326E8B10" w:rsidR="00601C4F" w:rsidRDefault="00601C4F" w:rsidP="00E97D38">
            <w:pPr>
              <w:jc w:val="center"/>
              <w:rPr>
                <w:rFonts w:cs="Arial"/>
              </w:rPr>
            </w:pPr>
            <w:r>
              <w:rPr>
                <w:rFonts w:cs="Arial"/>
              </w:rPr>
              <w:t>6</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798D3D17" w14:textId="6A07FF83" w:rsidR="00601C4F" w:rsidRDefault="003956B6" w:rsidP="00E97D38">
            <w:pPr>
              <w:jc w:val="center"/>
              <w:rPr>
                <w:rFonts w:cs="Arial"/>
              </w:rPr>
            </w:pPr>
            <w:r>
              <w:rPr>
                <w:rFonts w:cs="Arial"/>
              </w:rPr>
              <w:t>1.09.23</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A6D8DA0" w14:textId="1B3C88AD" w:rsidR="00601C4F" w:rsidRDefault="003956B6" w:rsidP="00E97D38">
            <w:pPr>
              <w:jc w:val="center"/>
              <w:rPr>
                <w:rFonts w:cs="Arial"/>
              </w:rPr>
            </w:pPr>
            <w:r>
              <w:rPr>
                <w:rFonts w:cs="Arial"/>
              </w:rPr>
              <w:t>Change of SENCO</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7DEFDAE" w14:textId="7BBBD875" w:rsidR="00601C4F" w:rsidRDefault="003956B6" w:rsidP="00E97D38">
            <w:pPr>
              <w:jc w:val="center"/>
              <w:rPr>
                <w:rFonts w:cs="Arial"/>
              </w:rPr>
            </w:pPr>
            <w:proofErr w:type="spellStart"/>
            <w:proofErr w:type="gramStart"/>
            <w:r>
              <w:rPr>
                <w:rFonts w:cs="Arial"/>
              </w:rPr>
              <w:t>S.Mason</w:t>
            </w:r>
            <w:proofErr w:type="spellEnd"/>
            <w:proofErr w:type="gramEnd"/>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60B6CBC8" w14:textId="0F9C894F" w:rsidR="00601C4F" w:rsidRDefault="003956B6" w:rsidP="00E97D38">
            <w:pPr>
              <w:jc w:val="center"/>
              <w:rPr>
                <w:rFonts w:cs="Arial"/>
              </w:rPr>
            </w:pPr>
            <w:r>
              <w:rPr>
                <w:rFonts w:cs="Arial"/>
              </w:rPr>
              <w:t>1.09.24</w:t>
            </w:r>
          </w:p>
        </w:tc>
      </w:tr>
    </w:tbl>
    <w:p w14:paraId="5B4E0A25" w14:textId="77777777" w:rsidR="00A74996" w:rsidRPr="00D559BD" w:rsidRDefault="00A74996" w:rsidP="00A74996">
      <w:pPr>
        <w:rPr>
          <w:rFonts w:cs="Arial"/>
        </w:rPr>
      </w:pPr>
    </w:p>
    <w:p w14:paraId="74237082" w14:textId="77777777" w:rsidR="00A74996" w:rsidRPr="00D559BD" w:rsidRDefault="00A74996" w:rsidP="00A7499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524"/>
      </w:tblGrid>
      <w:tr w:rsidR="00A74996" w:rsidRPr="00D559BD" w14:paraId="497FC142" w14:textId="77777777" w:rsidTr="00F0587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EA0267D" w14:textId="77777777" w:rsidR="00A74996" w:rsidRPr="00D559BD" w:rsidRDefault="00A74996">
            <w:pPr>
              <w:rPr>
                <w:rFonts w:cs="Arial"/>
              </w:rPr>
            </w:pPr>
            <w:r w:rsidRPr="00D559BD">
              <w:rPr>
                <w:rFonts w:cs="Arial"/>
              </w:rPr>
              <w:t>Adopted by Governors</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0F1353F" w14:textId="77777777" w:rsidR="00A74996" w:rsidRPr="00D559BD" w:rsidRDefault="00A74996">
            <w:pPr>
              <w:rPr>
                <w:rFonts w:eastAsia="Calibri" w:cs="Arial"/>
                <w:lang w:eastAsia="en-US"/>
              </w:rPr>
            </w:pPr>
          </w:p>
          <w:p w14:paraId="30946F54" w14:textId="77777777" w:rsidR="005B3D71" w:rsidRPr="00D559BD" w:rsidRDefault="005B3D71">
            <w:pPr>
              <w:rPr>
                <w:rFonts w:eastAsia="Calibri" w:cs="Arial"/>
                <w:lang w:eastAsia="en-US"/>
              </w:rPr>
            </w:pPr>
          </w:p>
        </w:tc>
      </w:tr>
      <w:tr w:rsidR="00A74996" w:rsidRPr="00D559BD" w14:paraId="7084DAA8" w14:textId="77777777" w:rsidTr="00F0587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525CF5A" w14:textId="77777777" w:rsidR="00A74996" w:rsidRPr="00D559BD" w:rsidRDefault="00A74996">
            <w:pPr>
              <w:rPr>
                <w:rFonts w:cs="Arial"/>
              </w:rPr>
            </w:pPr>
            <w:r w:rsidRPr="00D559BD">
              <w:rPr>
                <w:rFonts w:cs="Arial"/>
              </w:rPr>
              <w:t>Adopted by Staff</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6908962" w14:textId="77777777" w:rsidR="00A74996" w:rsidRPr="00D559BD" w:rsidRDefault="00A74996">
            <w:pPr>
              <w:rPr>
                <w:rFonts w:eastAsia="Calibri" w:cs="Arial"/>
                <w:lang w:eastAsia="en-US"/>
              </w:rPr>
            </w:pPr>
          </w:p>
          <w:p w14:paraId="01F35EB4" w14:textId="77777777" w:rsidR="005B3D71" w:rsidRPr="00D559BD" w:rsidRDefault="005B3D71">
            <w:pPr>
              <w:rPr>
                <w:rFonts w:eastAsia="Calibri" w:cs="Arial"/>
                <w:lang w:eastAsia="en-US"/>
              </w:rPr>
            </w:pPr>
          </w:p>
        </w:tc>
      </w:tr>
      <w:tr w:rsidR="00A74996" w:rsidRPr="00D559BD" w14:paraId="5CF2B731" w14:textId="77777777" w:rsidTr="00F05874">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3C552E0" w14:textId="77777777" w:rsidR="00A74996" w:rsidRPr="00D559BD" w:rsidRDefault="00A74996">
            <w:pPr>
              <w:rPr>
                <w:rFonts w:cs="Arial"/>
              </w:rPr>
            </w:pPr>
            <w:r w:rsidRPr="00D559BD">
              <w:rPr>
                <w:rFonts w:cs="Arial"/>
              </w:rPr>
              <w:t>Signed by Chair of Governors/Headteacher</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4091EE3" w14:textId="77777777" w:rsidR="00A74996" w:rsidRPr="00D559BD" w:rsidRDefault="00A74996">
            <w:pPr>
              <w:rPr>
                <w:rFonts w:eastAsia="Calibri" w:cs="Arial"/>
                <w:lang w:eastAsia="en-US"/>
              </w:rPr>
            </w:pPr>
          </w:p>
        </w:tc>
      </w:tr>
    </w:tbl>
    <w:p w14:paraId="256DE140" w14:textId="77777777" w:rsidR="00A74996" w:rsidRPr="00D559BD" w:rsidRDefault="00A74996" w:rsidP="00A74996">
      <w:pPr>
        <w:rPr>
          <w:rFonts w:cs="Arial"/>
        </w:rPr>
      </w:pPr>
    </w:p>
    <w:p w14:paraId="03672DA5" w14:textId="77777777" w:rsidR="00A74996" w:rsidRPr="00D559BD" w:rsidRDefault="002C6CF5" w:rsidP="00A74996">
      <w:pPr>
        <w:rPr>
          <w:rFonts w:cs="Arial"/>
        </w:rPr>
      </w:pPr>
      <w:r w:rsidRPr="00D559BD">
        <w:rPr>
          <w:rFonts w:cs="Arial"/>
          <w:noProof/>
        </w:rPr>
        <w:drawing>
          <wp:anchor distT="0" distB="0" distL="114300" distR="114300" simplePos="0" relativeHeight="251643392" behindDoc="1" locked="0" layoutInCell="1" allowOverlap="1" wp14:anchorId="5AE5D810" wp14:editId="3E9EC7FC">
            <wp:simplePos x="0" y="0"/>
            <wp:positionH relativeFrom="column">
              <wp:posOffset>4024630</wp:posOffset>
            </wp:positionH>
            <wp:positionV relativeFrom="paragraph">
              <wp:posOffset>73660</wp:posOffset>
            </wp:positionV>
            <wp:extent cx="1255395" cy="737235"/>
            <wp:effectExtent l="0" t="0" r="0" b="0"/>
            <wp:wrapNone/>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395" cy="737235"/>
                    </a:xfrm>
                    <a:prstGeom prst="rect">
                      <a:avLst/>
                    </a:prstGeom>
                    <a:noFill/>
                  </pic:spPr>
                </pic:pic>
              </a:graphicData>
            </a:graphic>
            <wp14:sizeRelH relativeFrom="page">
              <wp14:pctWidth>0</wp14:pctWidth>
            </wp14:sizeRelH>
            <wp14:sizeRelV relativeFrom="page">
              <wp14:pctHeight>0</wp14:pctHeight>
            </wp14:sizeRelV>
          </wp:anchor>
        </w:drawing>
      </w:r>
    </w:p>
    <w:p w14:paraId="284EBACE" w14:textId="77777777" w:rsidR="00822FFE" w:rsidRPr="00D559BD" w:rsidRDefault="00822FFE" w:rsidP="00822FFE">
      <w:pPr>
        <w:rPr>
          <w:rFonts w:cs="Arial"/>
        </w:rPr>
      </w:pPr>
    </w:p>
    <w:p w14:paraId="6F613C96" w14:textId="77777777" w:rsidR="00822FFE" w:rsidRDefault="00822FFE" w:rsidP="00822FFE">
      <w:pPr>
        <w:rPr>
          <w:rFonts w:cs="Arial"/>
        </w:rPr>
      </w:pPr>
    </w:p>
    <w:p w14:paraId="005E38D6" w14:textId="77777777" w:rsidR="00DC221B" w:rsidRPr="00B840C4" w:rsidRDefault="00DC221B" w:rsidP="00DC221B">
      <w:pPr>
        <w:pStyle w:val="Default"/>
      </w:pPr>
      <w:r w:rsidRPr="00B840C4">
        <w:t xml:space="preserve">This SEND Information Report outlines information regarding the ways in which we provide support for all students with Special Educational Needs and Disabilities (SEND), in order to realise their full potential, make outstanding academic and personal progress and grow to be equipped for their future lives. Provision may change and develop over time. </w:t>
      </w:r>
    </w:p>
    <w:p w14:paraId="39B72469" w14:textId="77777777" w:rsidR="00B840C4" w:rsidRPr="00B840C4" w:rsidRDefault="00B840C4" w:rsidP="00DC221B">
      <w:pPr>
        <w:rPr>
          <w:rFonts w:cs="Arial"/>
        </w:rPr>
      </w:pPr>
    </w:p>
    <w:p w14:paraId="41FCB29A" w14:textId="77777777" w:rsidR="00A74996" w:rsidRPr="00B840C4" w:rsidRDefault="00DC221B" w:rsidP="00DC221B">
      <w:pPr>
        <w:rPr>
          <w:rFonts w:cs="Arial"/>
        </w:rPr>
      </w:pPr>
      <w:r w:rsidRPr="00B840C4">
        <w:rPr>
          <w:rFonts w:cs="Arial"/>
        </w:rPr>
        <w:t xml:space="preserve">The information required to be included in this SEND Information Report is stated in </w:t>
      </w:r>
      <w:r w:rsidRPr="00B840C4">
        <w:rPr>
          <w:rFonts w:cs="Arial"/>
          <w:b/>
          <w:bCs/>
        </w:rPr>
        <w:t>The Special Educational Needs and Disability Regulations 2014 SCHEDULE 1: Information to be included in the SEN information report</w:t>
      </w:r>
      <w:r w:rsidRPr="00B840C4">
        <w:rPr>
          <w:rFonts w:cs="Arial"/>
        </w:rPr>
        <w:t xml:space="preserve">. This can be found at: </w:t>
      </w:r>
      <w:hyperlink r:id="rId14" w:history="1">
        <w:r w:rsidRPr="00B840C4">
          <w:rPr>
            <w:rStyle w:val="Hyperlink"/>
            <w:rFonts w:cs="Arial"/>
          </w:rPr>
          <w:t>http://www.legislation.gov.uk/uksi/2014/1530/schedule/1/made</w:t>
        </w:r>
      </w:hyperlink>
    </w:p>
    <w:p w14:paraId="165C99BC" w14:textId="77777777" w:rsidR="00DC221B" w:rsidRPr="00B840C4" w:rsidRDefault="00DC221B" w:rsidP="00DC221B">
      <w:pPr>
        <w:rPr>
          <w:rFonts w:cs="Arial"/>
        </w:rPr>
      </w:pPr>
    </w:p>
    <w:p w14:paraId="79828853" w14:textId="77777777" w:rsidR="00DC221B" w:rsidRPr="00B840C4" w:rsidRDefault="00DC221B" w:rsidP="00DC221B">
      <w:pPr>
        <w:pStyle w:val="Default"/>
      </w:pPr>
    </w:p>
    <w:p w14:paraId="1FB4DFDA" w14:textId="77777777" w:rsidR="00DC221B" w:rsidRPr="00B840C4" w:rsidRDefault="00DC221B" w:rsidP="00DC221B">
      <w:pPr>
        <w:pStyle w:val="Default"/>
      </w:pPr>
      <w:r w:rsidRPr="00B840C4">
        <w:t xml:space="preserve">Key </w:t>
      </w:r>
    </w:p>
    <w:p w14:paraId="78FC5FDF" w14:textId="77777777" w:rsidR="00DC221B" w:rsidRPr="00B840C4" w:rsidRDefault="00DC221B" w:rsidP="00DC221B">
      <w:pPr>
        <w:pStyle w:val="Default"/>
      </w:pPr>
      <w:r w:rsidRPr="00B840C4">
        <w:t xml:space="preserve">SEN- refers to the Special Educational Needs team </w:t>
      </w:r>
    </w:p>
    <w:p w14:paraId="04F6D844" w14:textId="77777777" w:rsidR="00DC221B" w:rsidRPr="00B840C4" w:rsidRDefault="00DC221B" w:rsidP="00DC221B">
      <w:pPr>
        <w:rPr>
          <w:rFonts w:cs="Arial"/>
        </w:rPr>
      </w:pPr>
      <w:r w:rsidRPr="00B840C4">
        <w:rPr>
          <w:rFonts w:cs="Arial"/>
        </w:rPr>
        <w:t>SEND- refers to a pupil with Special Educational needs and/or Disability</w:t>
      </w:r>
    </w:p>
    <w:p w14:paraId="0CD34BB3" w14:textId="77777777" w:rsidR="00DC221B" w:rsidRPr="00B840C4" w:rsidRDefault="00DC221B" w:rsidP="00DC221B">
      <w:pPr>
        <w:rPr>
          <w:rFonts w:cs="Arial"/>
        </w:rPr>
      </w:pPr>
    </w:p>
    <w:p w14:paraId="210BBED6" w14:textId="77777777" w:rsidR="00DC221B" w:rsidRPr="00B840C4" w:rsidRDefault="00DC221B" w:rsidP="00DC221B">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865"/>
        <w:gridCol w:w="1790"/>
        <w:gridCol w:w="4647"/>
      </w:tblGrid>
      <w:tr w:rsidR="00DC221B" w:rsidRPr="00B840C4" w14:paraId="121C942E" w14:textId="77777777" w:rsidTr="003407C6">
        <w:trPr>
          <w:trHeight w:val="112"/>
        </w:trPr>
        <w:tc>
          <w:tcPr>
            <w:tcW w:w="1122" w:type="pct"/>
          </w:tcPr>
          <w:p w14:paraId="5AA4E30B" w14:textId="77777777" w:rsidR="00DC221B" w:rsidRPr="00B840C4" w:rsidRDefault="00DC221B">
            <w:pPr>
              <w:pStyle w:val="Default"/>
            </w:pPr>
            <w:r w:rsidRPr="00B840C4">
              <w:t xml:space="preserve"> Regulation </w:t>
            </w:r>
          </w:p>
        </w:tc>
        <w:tc>
          <w:tcPr>
            <w:tcW w:w="1076" w:type="pct"/>
          </w:tcPr>
          <w:p w14:paraId="02A70BE5" w14:textId="77777777" w:rsidR="00DC221B" w:rsidRPr="00B840C4" w:rsidRDefault="00DC221B">
            <w:pPr>
              <w:pStyle w:val="Default"/>
            </w:pPr>
            <w:r w:rsidRPr="00B840C4">
              <w:t xml:space="preserve">Question from/to parents/carers? </w:t>
            </w:r>
          </w:p>
        </w:tc>
        <w:tc>
          <w:tcPr>
            <w:tcW w:w="2801" w:type="pct"/>
          </w:tcPr>
          <w:p w14:paraId="5D7FFD12" w14:textId="77777777" w:rsidR="00DC221B" w:rsidRPr="00B840C4" w:rsidRDefault="00DC221B">
            <w:pPr>
              <w:pStyle w:val="Default"/>
            </w:pPr>
            <w:r w:rsidRPr="00B840C4">
              <w:t xml:space="preserve">School response </w:t>
            </w:r>
          </w:p>
        </w:tc>
      </w:tr>
      <w:tr w:rsidR="00DC221B" w:rsidRPr="00B840C4" w14:paraId="116E0AC4" w14:textId="77777777" w:rsidTr="003407C6">
        <w:trPr>
          <w:trHeight w:val="1496"/>
        </w:trPr>
        <w:tc>
          <w:tcPr>
            <w:tcW w:w="1122" w:type="pct"/>
          </w:tcPr>
          <w:p w14:paraId="6D6D5DC2" w14:textId="77777777" w:rsidR="00DC221B" w:rsidRPr="00B840C4" w:rsidRDefault="00DC221B">
            <w:pPr>
              <w:pStyle w:val="Default"/>
            </w:pPr>
            <w:r w:rsidRPr="00B840C4">
              <w:t xml:space="preserve">1. The kinds of Special Educational Needs and Disability that are provided for. </w:t>
            </w:r>
          </w:p>
        </w:tc>
        <w:tc>
          <w:tcPr>
            <w:tcW w:w="1076" w:type="pct"/>
          </w:tcPr>
          <w:p w14:paraId="17B2CC65" w14:textId="77777777" w:rsidR="00DC221B" w:rsidRPr="00B840C4" w:rsidRDefault="00DC221B">
            <w:pPr>
              <w:pStyle w:val="Default"/>
            </w:pPr>
            <w:r w:rsidRPr="00B840C4">
              <w:rPr>
                <w:i/>
                <w:iCs/>
              </w:rPr>
              <w:t xml:space="preserve">What are the kinds of SEND for which provision is available at </w:t>
            </w:r>
            <w:proofErr w:type="spellStart"/>
            <w:r w:rsidR="00B840C4" w:rsidRPr="00B840C4">
              <w:rPr>
                <w:i/>
                <w:iCs/>
              </w:rPr>
              <w:t>Cotwall</w:t>
            </w:r>
            <w:proofErr w:type="spellEnd"/>
            <w:r w:rsidR="00B840C4" w:rsidRPr="00B840C4">
              <w:rPr>
                <w:i/>
                <w:iCs/>
              </w:rPr>
              <w:t xml:space="preserve"> End</w:t>
            </w:r>
            <w:r w:rsidRPr="00B840C4">
              <w:rPr>
                <w:i/>
                <w:iCs/>
              </w:rPr>
              <w:t xml:space="preserve"> Primary? </w:t>
            </w:r>
          </w:p>
        </w:tc>
        <w:tc>
          <w:tcPr>
            <w:tcW w:w="2801" w:type="pct"/>
          </w:tcPr>
          <w:p w14:paraId="41580E57" w14:textId="77777777" w:rsidR="00DC221B" w:rsidRPr="00B840C4" w:rsidRDefault="00DC221B">
            <w:pPr>
              <w:pStyle w:val="Default"/>
            </w:pPr>
            <w:r w:rsidRPr="00B840C4">
              <w:t xml:space="preserve">At </w:t>
            </w:r>
            <w:proofErr w:type="spellStart"/>
            <w:r w:rsidR="00B840C4" w:rsidRPr="00B840C4">
              <w:t>Cotwall</w:t>
            </w:r>
            <w:proofErr w:type="spellEnd"/>
            <w:r w:rsidR="00B840C4" w:rsidRPr="00B840C4">
              <w:t xml:space="preserve"> End</w:t>
            </w:r>
            <w:r w:rsidRPr="00B840C4">
              <w:t xml:space="preserve"> Primary we adopt the definition of SEND as Children are identified as having SEND as stated in the Special Educational Need Code of Practice 0 – 25 Guidance 2014 when they have a significantly greater difficulty in learning than the majority of children the same age. </w:t>
            </w:r>
          </w:p>
          <w:p w14:paraId="6A2AFCAA" w14:textId="77777777" w:rsidR="00DC221B" w:rsidRPr="00B840C4" w:rsidRDefault="00DC221B">
            <w:pPr>
              <w:pStyle w:val="Default"/>
            </w:pPr>
            <w:r w:rsidRPr="00B840C4">
              <w:t xml:space="preserve">At </w:t>
            </w:r>
            <w:proofErr w:type="spellStart"/>
            <w:r w:rsidR="00B840C4" w:rsidRPr="00B840C4">
              <w:t>Cotwall</w:t>
            </w:r>
            <w:proofErr w:type="spellEnd"/>
            <w:r w:rsidR="00B840C4" w:rsidRPr="00B840C4">
              <w:t xml:space="preserve"> End</w:t>
            </w:r>
            <w:r w:rsidRPr="00B840C4">
              <w:t xml:space="preserve"> Primary we support students in the four broad areas of SEND: </w:t>
            </w:r>
          </w:p>
          <w:p w14:paraId="0E2BF687" w14:textId="77777777" w:rsidR="00DC221B" w:rsidRPr="00B840C4" w:rsidRDefault="00DC221B">
            <w:pPr>
              <w:pStyle w:val="Default"/>
            </w:pPr>
            <w:r w:rsidRPr="00B840C4">
              <w:t xml:space="preserve">• Communication and Interaction. </w:t>
            </w:r>
          </w:p>
          <w:p w14:paraId="479D5AAE" w14:textId="77777777" w:rsidR="00DC221B" w:rsidRPr="00B840C4" w:rsidRDefault="00DC221B">
            <w:pPr>
              <w:pStyle w:val="Default"/>
            </w:pPr>
            <w:r w:rsidRPr="00B840C4">
              <w:t xml:space="preserve">• Cognition and Learning. </w:t>
            </w:r>
          </w:p>
          <w:p w14:paraId="7AACA38B" w14:textId="77777777" w:rsidR="00DC221B" w:rsidRPr="00B840C4" w:rsidRDefault="00DC221B">
            <w:pPr>
              <w:pStyle w:val="Default"/>
            </w:pPr>
            <w:r w:rsidRPr="00B840C4">
              <w:t xml:space="preserve">• Social, Emotional and Mental Health difficulties. </w:t>
            </w:r>
          </w:p>
          <w:p w14:paraId="4C0AFFA2" w14:textId="77777777" w:rsidR="00DC221B" w:rsidRPr="00B840C4" w:rsidRDefault="00DC221B">
            <w:pPr>
              <w:pStyle w:val="Default"/>
            </w:pPr>
            <w:r w:rsidRPr="00B840C4">
              <w:t xml:space="preserve">• Sensory or Physical difficulties. </w:t>
            </w:r>
          </w:p>
          <w:p w14:paraId="5CFDD8AB" w14:textId="77777777" w:rsidR="00DC221B" w:rsidRPr="00B840C4" w:rsidRDefault="00DC221B">
            <w:pPr>
              <w:pStyle w:val="Default"/>
            </w:pPr>
          </w:p>
        </w:tc>
      </w:tr>
      <w:tr w:rsidR="003407C6" w:rsidRPr="00B840C4" w14:paraId="6A2794A4" w14:textId="77777777" w:rsidTr="00365CF3">
        <w:trPr>
          <w:trHeight w:val="12153"/>
        </w:trPr>
        <w:tc>
          <w:tcPr>
            <w:tcW w:w="1122" w:type="pct"/>
          </w:tcPr>
          <w:p w14:paraId="459FB13B" w14:textId="77777777" w:rsidR="003407C6" w:rsidRPr="00B840C4" w:rsidRDefault="003407C6">
            <w:pPr>
              <w:pStyle w:val="Default"/>
            </w:pPr>
            <w:r w:rsidRPr="00B840C4">
              <w:lastRenderedPageBreak/>
              <w:t xml:space="preserve">2. Policies for identifying and assessing the </w:t>
            </w:r>
          </w:p>
          <w:p w14:paraId="1A5F0ED6" w14:textId="77777777" w:rsidR="003407C6" w:rsidRPr="00B840C4" w:rsidRDefault="003407C6" w:rsidP="008663C5">
            <w:pPr>
              <w:pStyle w:val="Default"/>
            </w:pPr>
            <w:r w:rsidRPr="00B840C4">
              <w:t xml:space="preserve">needs of pupils with SEND, including the name and contact details of the SENCo. </w:t>
            </w:r>
          </w:p>
        </w:tc>
        <w:tc>
          <w:tcPr>
            <w:tcW w:w="1076" w:type="pct"/>
          </w:tcPr>
          <w:p w14:paraId="4BC8D885" w14:textId="77777777" w:rsidR="003407C6" w:rsidRPr="00B840C4" w:rsidRDefault="003407C6">
            <w:pPr>
              <w:pStyle w:val="Default"/>
            </w:pPr>
            <w:r w:rsidRPr="00B840C4">
              <w:rPr>
                <w:i/>
                <w:iCs/>
              </w:rPr>
              <w:t xml:space="preserve">How do we know if a pupil needs extra help? </w:t>
            </w:r>
          </w:p>
          <w:p w14:paraId="732749AB" w14:textId="77777777" w:rsidR="003407C6" w:rsidRPr="00B840C4" w:rsidRDefault="003407C6" w:rsidP="00EA7478">
            <w:pPr>
              <w:pStyle w:val="Default"/>
            </w:pPr>
            <w:r w:rsidRPr="00B840C4">
              <w:rPr>
                <w:i/>
                <w:iCs/>
              </w:rPr>
              <w:t xml:space="preserve">Who is the SENCo and how can she/he be contacted? </w:t>
            </w:r>
          </w:p>
        </w:tc>
        <w:tc>
          <w:tcPr>
            <w:tcW w:w="2801" w:type="pct"/>
          </w:tcPr>
          <w:p w14:paraId="45421FC7" w14:textId="77777777" w:rsidR="003407C6" w:rsidRPr="00B840C4" w:rsidRDefault="003407C6">
            <w:pPr>
              <w:pStyle w:val="Default"/>
            </w:pPr>
            <w:r w:rsidRPr="00B840C4">
              <w:t xml:space="preserve">At </w:t>
            </w:r>
            <w:proofErr w:type="spellStart"/>
            <w:r w:rsidRPr="00B840C4">
              <w:t>Cotwall</w:t>
            </w:r>
            <w:proofErr w:type="spellEnd"/>
            <w:r w:rsidRPr="00B840C4">
              <w:t xml:space="preserve"> End Primary School all teachers are expected to deliver high quality teaching that is differentiated and personalised to meet the individual needs of children. The learning and attainment of all pupils is closely monitored on a regular basis by the class teacher and the Senior Leadership Team. Any pupils who are falling significantly outside of the range of expected academic achievement will be identified as a cause for concern and they will be more closely monitored by staff to gauge their level of learning and possible difficulties. </w:t>
            </w:r>
          </w:p>
          <w:p w14:paraId="14C9FC79" w14:textId="77777777" w:rsidR="003407C6" w:rsidRPr="00B840C4" w:rsidRDefault="003407C6">
            <w:pPr>
              <w:pStyle w:val="Default"/>
            </w:pPr>
            <w:r w:rsidRPr="00B840C4">
              <w:t xml:space="preserve">The child’s class teacher will take steps to provide differentiated learning opportunities that will aid the child’s academic progression and enable the teacher to better understand the provision and learning style that needs to be applied. Class teachers may seek support from the SENCO and the Senior Leadership Team. </w:t>
            </w:r>
          </w:p>
          <w:p w14:paraId="23E76601" w14:textId="77777777" w:rsidR="003407C6" w:rsidRPr="00B840C4" w:rsidRDefault="003407C6">
            <w:pPr>
              <w:pStyle w:val="Default"/>
            </w:pPr>
            <w:r w:rsidRPr="00B840C4">
              <w:t xml:space="preserve">Some children need educational provision that is additional to or different from that made generally for other children. Where it does appear that a child does have SEND, parents will be formally advised of this and added to the SEND Support List. The aim of formally identifying a pupil with SEND is to help school ensure that effective provision is in place to remove barriers to learning and facilitate progress from individual starting points. </w:t>
            </w:r>
          </w:p>
          <w:p w14:paraId="7F41091B" w14:textId="77777777" w:rsidR="003407C6" w:rsidRPr="00B840C4" w:rsidRDefault="003407C6">
            <w:pPr>
              <w:pStyle w:val="Default"/>
            </w:pPr>
            <w:r w:rsidRPr="00B840C4">
              <w:t xml:space="preserve">The support provided by the school consists of a four part </w:t>
            </w:r>
            <w:proofErr w:type="gramStart"/>
            <w:r w:rsidRPr="00B840C4">
              <w:t>cycle:-</w:t>
            </w:r>
            <w:proofErr w:type="gramEnd"/>
            <w:r w:rsidRPr="00B840C4">
              <w:t xml:space="preserve"> Assess, Plan, Do, Review. </w:t>
            </w:r>
          </w:p>
          <w:p w14:paraId="7D073B5A" w14:textId="77777777" w:rsidR="003407C6" w:rsidRPr="00B840C4" w:rsidRDefault="003407C6">
            <w:pPr>
              <w:pStyle w:val="Default"/>
            </w:pPr>
            <w:r w:rsidRPr="00B840C4">
              <w:t xml:space="preserve">Targeted interventions are planned, delivered and evaluated where appropriate, for pupils with SEND this may include small group or individual work. </w:t>
            </w:r>
          </w:p>
          <w:p w14:paraId="197CF74A" w14:textId="78AAB1BD" w:rsidR="003407C6" w:rsidRPr="00B840C4" w:rsidRDefault="003407C6" w:rsidP="003407C6">
            <w:pPr>
              <w:pStyle w:val="Default"/>
            </w:pPr>
            <w:r w:rsidRPr="00B840C4">
              <w:t xml:space="preserve">SENCo is </w:t>
            </w:r>
            <w:r>
              <w:t xml:space="preserve">Mrs </w:t>
            </w:r>
            <w:r w:rsidR="005C1A8D">
              <w:t>Sarah Mason</w:t>
            </w:r>
            <w:r>
              <w:t xml:space="preserve"> telephone number 01384 818730</w:t>
            </w:r>
            <w:r w:rsidRPr="00B840C4">
              <w:t xml:space="preserve"> </w:t>
            </w:r>
          </w:p>
        </w:tc>
      </w:tr>
      <w:tr w:rsidR="003407C6" w:rsidRPr="00B840C4" w14:paraId="504CA410" w14:textId="77777777" w:rsidTr="00575C5D">
        <w:trPr>
          <w:trHeight w:val="8013"/>
        </w:trPr>
        <w:tc>
          <w:tcPr>
            <w:tcW w:w="1122" w:type="pct"/>
            <w:tcBorders>
              <w:top w:val="single" w:sz="4" w:space="0" w:color="auto"/>
              <w:left w:val="single" w:sz="4" w:space="0" w:color="auto"/>
              <w:right w:val="single" w:sz="4" w:space="0" w:color="auto"/>
            </w:tcBorders>
          </w:tcPr>
          <w:p w14:paraId="0B7E51B7" w14:textId="77777777" w:rsidR="003407C6" w:rsidRPr="00B840C4" w:rsidRDefault="003407C6">
            <w:pPr>
              <w:pStyle w:val="Default"/>
            </w:pPr>
            <w:r w:rsidRPr="00B840C4">
              <w:lastRenderedPageBreak/>
              <w:t xml:space="preserve">3a. Arrangements for consulting with parents of children with SEND and involving them in their child’s/children’s education </w:t>
            </w:r>
          </w:p>
          <w:p w14:paraId="08118FCF" w14:textId="77777777" w:rsidR="003407C6" w:rsidRPr="00B840C4" w:rsidRDefault="003407C6">
            <w:pPr>
              <w:pStyle w:val="Default"/>
            </w:pPr>
            <w:r w:rsidRPr="00B840C4">
              <w:t xml:space="preserve">including assessing and reviewing their progress towards outcomes. </w:t>
            </w:r>
          </w:p>
          <w:p w14:paraId="24C69FC3" w14:textId="77777777" w:rsidR="003407C6" w:rsidRPr="00B840C4" w:rsidRDefault="003407C6" w:rsidP="00A45B06">
            <w:pPr>
              <w:pStyle w:val="Default"/>
            </w:pPr>
            <w:r w:rsidRPr="00B840C4">
              <w:t xml:space="preserve">3b. Arrangements for consulting young people with SEND and involving them in their education </w:t>
            </w:r>
          </w:p>
        </w:tc>
        <w:tc>
          <w:tcPr>
            <w:tcW w:w="1076" w:type="pct"/>
            <w:tcBorders>
              <w:top w:val="single" w:sz="4" w:space="0" w:color="auto"/>
              <w:left w:val="single" w:sz="4" w:space="0" w:color="auto"/>
              <w:right w:val="single" w:sz="4" w:space="0" w:color="auto"/>
            </w:tcBorders>
          </w:tcPr>
          <w:p w14:paraId="72EBD214" w14:textId="77777777" w:rsidR="003407C6" w:rsidRPr="00B840C4" w:rsidRDefault="003407C6">
            <w:pPr>
              <w:pStyle w:val="Default"/>
              <w:rPr>
                <w:i/>
                <w:iCs/>
              </w:rPr>
            </w:pPr>
            <w:r w:rsidRPr="00B840C4">
              <w:rPr>
                <w:i/>
                <w:iCs/>
              </w:rPr>
              <w:t xml:space="preserve">How will I know how my child is getting on in school? </w:t>
            </w:r>
          </w:p>
          <w:p w14:paraId="5BE74C17" w14:textId="77777777" w:rsidR="003407C6" w:rsidRPr="00B840C4" w:rsidRDefault="003407C6" w:rsidP="00927CBE">
            <w:pPr>
              <w:pStyle w:val="Default"/>
              <w:rPr>
                <w:i/>
                <w:iCs/>
              </w:rPr>
            </w:pPr>
            <w:r w:rsidRPr="00B840C4">
              <w:rPr>
                <w:i/>
                <w:iCs/>
              </w:rPr>
              <w:t xml:space="preserve">How will </w:t>
            </w:r>
            <w:proofErr w:type="spellStart"/>
            <w:r w:rsidRPr="00B840C4">
              <w:rPr>
                <w:i/>
                <w:iCs/>
              </w:rPr>
              <w:t>Cotwall</w:t>
            </w:r>
            <w:proofErr w:type="spellEnd"/>
            <w:r w:rsidRPr="00B840C4">
              <w:rPr>
                <w:i/>
                <w:iCs/>
              </w:rPr>
              <w:t xml:space="preserve"> End Primary listen to and involve my child, with SEND, in planning for their education? </w:t>
            </w:r>
          </w:p>
        </w:tc>
        <w:tc>
          <w:tcPr>
            <w:tcW w:w="2801" w:type="pct"/>
            <w:tcBorders>
              <w:top w:val="single" w:sz="4" w:space="0" w:color="auto"/>
              <w:left w:val="single" w:sz="4" w:space="0" w:color="auto"/>
              <w:right w:val="single" w:sz="4" w:space="0" w:color="auto"/>
            </w:tcBorders>
          </w:tcPr>
          <w:p w14:paraId="535EEDE3" w14:textId="77777777" w:rsidR="003407C6" w:rsidRPr="00B840C4" w:rsidRDefault="003407C6" w:rsidP="003407C6">
            <w:pPr>
              <w:pStyle w:val="Default"/>
            </w:pPr>
            <w:r w:rsidRPr="00B840C4">
              <w:t xml:space="preserve">All pupils including those with SEND are assessed on a regular basis. Teachers formally assess and review progress and attainment at least three times a year which is communicated to parents through Parent Consultation Evenings, </w:t>
            </w:r>
            <w:r>
              <w:t>SEN reviews and provision mapping</w:t>
            </w:r>
            <w:r w:rsidRPr="00B840C4">
              <w:t xml:space="preserve">. The review process will evaluate the impact and quality of the support and </w:t>
            </w:r>
          </w:p>
          <w:p w14:paraId="7BD90E01" w14:textId="77777777" w:rsidR="003407C6" w:rsidRPr="00B840C4" w:rsidRDefault="003407C6">
            <w:pPr>
              <w:pStyle w:val="Default"/>
            </w:pPr>
            <w:r w:rsidRPr="00B840C4">
              <w:t xml:space="preserve">interventions. It will also take account the views of pupils and their parents. The SENCO alongside the class teacher and in consultation with parents and pupils will revise the targets and provision based on the pupil’s previous progress and development. </w:t>
            </w:r>
          </w:p>
          <w:p w14:paraId="50FB35D2" w14:textId="77777777" w:rsidR="003407C6" w:rsidRPr="00B840C4" w:rsidRDefault="003407C6" w:rsidP="00575C5D">
            <w:pPr>
              <w:pStyle w:val="Default"/>
            </w:pPr>
            <w:r w:rsidRPr="00B840C4">
              <w:t xml:space="preserve">At </w:t>
            </w:r>
            <w:proofErr w:type="spellStart"/>
            <w:r w:rsidRPr="00B840C4">
              <w:t>Cotwall</w:t>
            </w:r>
            <w:proofErr w:type="spellEnd"/>
            <w:r w:rsidRPr="00B840C4">
              <w:t xml:space="preserve"> End Primary pupils are encouraged to talk about their education, the provision they receive and feed into their provision plans, ownership of their targets is an important part of the assess, plan, do and review cycle. For statutory annual reviews of EHCPs (or Statements), pupils are invited to attend alongside professionals and their parents/carers if it is appropriate. </w:t>
            </w:r>
          </w:p>
        </w:tc>
      </w:tr>
      <w:tr w:rsidR="00241026" w:rsidRPr="00B840C4" w14:paraId="3C01777D"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273ECD6F" w14:textId="77777777" w:rsidR="00DC221B" w:rsidRPr="00B840C4" w:rsidRDefault="00DC221B">
            <w:pPr>
              <w:pStyle w:val="Default"/>
            </w:pPr>
            <w:r w:rsidRPr="00B840C4">
              <w:t xml:space="preserve">4. The school’s arrangements for supporting pupils in moving between phases of education and preparing for adulthood </w:t>
            </w:r>
          </w:p>
        </w:tc>
        <w:tc>
          <w:tcPr>
            <w:tcW w:w="1076" w:type="pct"/>
            <w:tcBorders>
              <w:top w:val="single" w:sz="4" w:space="0" w:color="auto"/>
              <w:left w:val="single" w:sz="4" w:space="0" w:color="auto"/>
              <w:bottom w:val="single" w:sz="4" w:space="0" w:color="auto"/>
              <w:right w:val="single" w:sz="4" w:space="0" w:color="auto"/>
            </w:tcBorders>
          </w:tcPr>
          <w:p w14:paraId="2F5BEA13" w14:textId="77777777" w:rsidR="00DC221B" w:rsidRPr="00B840C4" w:rsidRDefault="00DC221B">
            <w:pPr>
              <w:pStyle w:val="Default"/>
              <w:rPr>
                <w:i/>
                <w:iCs/>
              </w:rPr>
            </w:pPr>
            <w:r w:rsidRPr="00B840C4">
              <w:rPr>
                <w:i/>
                <w:iCs/>
              </w:rPr>
              <w:t xml:space="preserve">How will the school prepare and support pupils with SEND when joining </w:t>
            </w:r>
            <w:proofErr w:type="spellStart"/>
            <w:r w:rsidR="00B840C4" w:rsidRPr="00B840C4">
              <w:rPr>
                <w:i/>
                <w:iCs/>
              </w:rPr>
              <w:t>Cotwall</w:t>
            </w:r>
            <w:proofErr w:type="spellEnd"/>
            <w:r w:rsidR="00B840C4" w:rsidRPr="00B840C4">
              <w:rPr>
                <w:i/>
                <w:iCs/>
              </w:rPr>
              <w:t xml:space="preserve"> End</w:t>
            </w:r>
            <w:r w:rsidRPr="00B840C4">
              <w:rPr>
                <w:i/>
                <w:iCs/>
              </w:rPr>
              <w:t xml:space="preserve"> Primary or transferring to a new school or post-16 provision? </w:t>
            </w:r>
          </w:p>
        </w:tc>
        <w:tc>
          <w:tcPr>
            <w:tcW w:w="2801" w:type="pct"/>
            <w:tcBorders>
              <w:top w:val="single" w:sz="4" w:space="0" w:color="auto"/>
              <w:left w:val="single" w:sz="4" w:space="0" w:color="auto"/>
              <w:bottom w:val="single" w:sz="4" w:space="0" w:color="auto"/>
              <w:right w:val="single" w:sz="4" w:space="0" w:color="auto"/>
            </w:tcBorders>
          </w:tcPr>
          <w:p w14:paraId="742FB111" w14:textId="77777777" w:rsidR="00DC221B" w:rsidRPr="00B840C4" w:rsidRDefault="00DC221B">
            <w:pPr>
              <w:pStyle w:val="Default"/>
            </w:pPr>
            <w:r w:rsidRPr="00B840C4">
              <w:t xml:space="preserve">For SEND pupils joining </w:t>
            </w:r>
            <w:proofErr w:type="spellStart"/>
            <w:r w:rsidR="00B840C4" w:rsidRPr="00B840C4">
              <w:t>Cotwall</w:t>
            </w:r>
            <w:proofErr w:type="spellEnd"/>
            <w:r w:rsidR="00B840C4" w:rsidRPr="00B840C4">
              <w:t xml:space="preserve"> End</w:t>
            </w:r>
            <w:r w:rsidRPr="00B840C4">
              <w:t xml:space="preserve"> Primary from another setting we ensure relevant information is collected from the child’s previous setting. Where appropriate the SENCO will meet with the SENCO from the previous setting in order to set short term targets that are appropriate for the pupil. Staff training is put into place if appropriate based on the information collated. </w:t>
            </w:r>
          </w:p>
          <w:p w14:paraId="64A8D508" w14:textId="77777777" w:rsidR="00DC221B" w:rsidRPr="00B840C4" w:rsidRDefault="00DC221B">
            <w:pPr>
              <w:pStyle w:val="Default"/>
            </w:pPr>
            <w:r w:rsidRPr="00B840C4">
              <w:t xml:space="preserve">Additionally to the details listed in section 2 there is a strong transition package from KS2-3 for pupils with SEND. The class teacher in Year 6 has detailed discussions with secondary colleagues about all the pupils moving onto secondary school. In some cases the SENCO meets with Secondary SENCO’s to discuss the Special Educational Needs of individual children moving to Year 7. All records are passed onto Secondary SENCO’s. Where appropriate, further meetings between school and home may </w:t>
            </w:r>
            <w:r w:rsidRPr="00B840C4">
              <w:lastRenderedPageBreak/>
              <w:t xml:space="preserve">take place and an enhanced transition may be arranged </w:t>
            </w:r>
          </w:p>
        </w:tc>
      </w:tr>
      <w:tr w:rsidR="00241026" w:rsidRPr="00B840C4" w14:paraId="69E683FA"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1F51B940" w14:textId="77777777" w:rsidR="00DC221B" w:rsidRPr="00B840C4" w:rsidRDefault="00DC221B">
            <w:pPr>
              <w:pStyle w:val="Default"/>
            </w:pPr>
            <w:r w:rsidRPr="00B840C4">
              <w:lastRenderedPageBreak/>
              <w:t xml:space="preserve">5. The school’s approach to teaching pupils with special </w:t>
            </w:r>
          </w:p>
          <w:p w14:paraId="1D3C80A1" w14:textId="77777777" w:rsidR="00DC221B" w:rsidRPr="00B840C4" w:rsidRDefault="00DC221B">
            <w:pPr>
              <w:pStyle w:val="Default"/>
            </w:pPr>
            <w:r w:rsidRPr="00B840C4">
              <w:t xml:space="preserve">educational needs </w:t>
            </w:r>
          </w:p>
        </w:tc>
        <w:tc>
          <w:tcPr>
            <w:tcW w:w="1076" w:type="pct"/>
            <w:tcBorders>
              <w:top w:val="single" w:sz="4" w:space="0" w:color="auto"/>
              <w:left w:val="single" w:sz="4" w:space="0" w:color="auto"/>
              <w:bottom w:val="single" w:sz="4" w:space="0" w:color="auto"/>
              <w:right w:val="single" w:sz="4" w:space="0" w:color="auto"/>
            </w:tcBorders>
          </w:tcPr>
          <w:p w14:paraId="351F52B1" w14:textId="77777777" w:rsidR="00DC221B" w:rsidRPr="00B840C4" w:rsidRDefault="00DC221B">
            <w:pPr>
              <w:pStyle w:val="Default"/>
              <w:rPr>
                <w:i/>
                <w:iCs/>
              </w:rPr>
            </w:pPr>
            <w:r w:rsidRPr="00B840C4">
              <w:rPr>
                <w:i/>
                <w:iCs/>
              </w:rPr>
              <w:t xml:space="preserve">How do staff help pupils with SEND? </w:t>
            </w:r>
          </w:p>
        </w:tc>
        <w:tc>
          <w:tcPr>
            <w:tcW w:w="2801" w:type="pct"/>
            <w:tcBorders>
              <w:top w:val="single" w:sz="4" w:space="0" w:color="auto"/>
              <w:left w:val="single" w:sz="4" w:space="0" w:color="auto"/>
              <w:bottom w:val="single" w:sz="4" w:space="0" w:color="auto"/>
              <w:right w:val="single" w:sz="4" w:space="0" w:color="auto"/>
            </w:tcBorders>
          </w:tcPr>
          <w:p w14:paraId="0DB41E9B" w14:textId="77777777" w:rsidR="00DC221B" w:rsidRPr="00B840C4" w:rsidRDefault="00DC221B">
            <w:pPr>
              <w:pStyle w:val="Default"/>
            </w:pPr>
            <w:r w:rsidRPr="00B840C4">
              <w:t xml:space="preserve">All teachers are teachers of pupils with SEND. All staff have high expectations of all pupils, including those with SEND. 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make links with classroom teaching. Support with further assessment of the pupil’s strengths and weaknesses, problem solving and advising of the implementation of effective support will be provided by the SENCO. There are a range of internal interventions that are implemented when needed, additional to this are external agencies that offer specialist provision/support as necessary. </w:t>
            </w:r>
          </w:p>
          <w:p w14:paraId="5206CCAA" w14:textId="77777777" w:rsidR="00DC221B" w:rsidRPr="00B840C4" w:rsidRDefault="00DC221B">
            <w:pPr>
              <w:pStyle w:val="Default"/>
            </w:pPr>
            <w:r w:rsidRPr="00B840C4">
              <w:t xml:space="preserve">The Head Teacher continues to ensure that funding is readily available to provide an appropriate level of support for pupils with SEND </w:t>
            </w:r>
          </w:p>
        </w:tc>
      </w:tr>
      <w:tr w:rsidR="00241026" w:rsidRPr="00B840C4" w14:paraId="347506C8"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4B61EF14" w14:textId="77777777" w:rsidR="00DC221B" w:rsidRPr="00B840C4" w:rsidRDefault="00DC221B">
            <w:pPr>
              <w:pStyle w:val="Default"/>
            </w:pPr>
            <w:r w:rsidRPr="00B840C4">
              <w:t xml:space="preserve">6. How the school adapts the curriculum and learning environment for pupils with special educational needs </w:t>
            </w:r>
          </w:p>
        </w:tc>
        <w:tc>
          <w:tcPr>
            <w:tcW w:w="1076" w:type="pct"/>
            <w:tcBorders>
              <w:top w:val="single" w:sz="4" w:space="0" w:color="auto"/>
              <w:left w:val="single" w:sz="4" w:space="0" w:color="auto"/>
              <w:bottom w:val="single" w:sz="4" w:space="0" w:color="auto"/>
              <w:right w:val="single" w:sz="4" w:space="0" w:color="auto"/>
            </w:tcBorders>
          </w:tcPr>
          <w:p w14:paraId="071DA344" w14:textId="77777777" w:rsidR="00DC221B" w:rsidRPr="00B840C4" w:rsidRDefault="00DC221B">
            <w:pPr>
              <w:pStyle w:val="Default"/>
              <w:rPr>
                <w:i/>
                <w:iCs/>
              </w:rPr>
            </w:pPr>
            <w:r w:rsidRPr="00B840C4">
              <w:rPr>
                <w:i/>
                <w:iCs/>
              </w:rPr>
              <w:t xml:space="preserve">How will the curriculum be matched to my child’s needs? </w:t>
            </w:r>
          </w:p>
          <w:p w14:paraId="170D28BE" w14:textId="77777777" w:rsidR="00DC221B" w:rsidRPr="00B840C4" w:rsidRDefault="00DC221B">
            <w:pPr>
              <w:pStyle w:val="Default"/>
              <w:rPr>
                <w:i/>
                <w:iCs/>
              </w:rPr>
            </w:pPr>
            <w:r w:rsidRPr="00B840C4">
              <w:rPr>
                <w:i/>
                <w:iCs/>
              </w:rPr>
              <w:t xml:space="preserve">How accessible is the school environment </w:t>
            </w:r>
          </w:p>
        </w:tc>
        <w:tc>
          <w:tcPr>
            <w:tcW w:w="2801" w:type="pct"/>
            <w:tcBorders>
              <w:top w:val="single" w:sz="4" w:space="0" w:color="auto"/>
              <w:left w:val="single" w:sz="4" w:space="0" w:color="auto"/>
              <w:bottom w:val="single" w:sz="4" w:space="0" w:color="auto"/>
              <w:right w:val="single" w:sz="4" w:space="0" w:color="auto"/>
            </w:tcBorders>
          </w:tcPr>
          <w:p w14:paraId="6EE0CDF9" w14:textId="77777777" w:rsidR="00DC221B" w:rsidRPr="00B840C4" w:rsidRDefault="00DC221B">
            <w:pPr>
              <w:pStyle w:val="Default"/>
            </w:pPr>
            <w:r w:rsidRPr="00B840C4">
              <w:t xml:space="preserve">All pupils follow an appropriate age-related curriculum. There are a small number of pupils who have a more personalised curriculum to match their individual needs, interests and abilities. This may be from a different year group’s programme of study. Their progress is then measured towards the relevant year group’s end of year expectations. </w:t>
            </w:r>
          </w:p>
          <w:p w14:paraId="414AB834" w14:textId="77777777" w:rsidR="00DC221B" w:rsidRPr="00B840C4" w:rsidRDefault="00DC221B">
            <w:pPr>
              <w:pStyle w:val="Default"/>
            </w:pPr>
            <w:r w:rsidRPr="00B840C4">
              <w:t xml:space="preserve">Our school is a safe and accessible building and we do our best to make it welcoming to the whole community. All safeguarding procedures and risk assessments are in place and adhered to by staff. </w:t>
            </w:r>
          </w:p>
          <w:p w14:paraId="6A896859" w14:textId="77777777" w:rsidR="00DC221B" w:rsidRPr="00B840C4" w:rsidRDefault="00DC221B" w:rsidP="00007ECC">
            <w:pPr>
              <w:pStyle w:val="Default"/>
            </w:pPr>
            <w:r w:rsidRPr="00B840C4">
              <w:t xml:space="preserve">We have a range of different facilities to help SEND students throughout our school including </w:t>
            </w:r>
            <w:r w:rsidR="00007ECC">
              <w:t>hand railing for steps</w:t>
            </w:r>
            <w:r w:rsidR="004E3EDF">
              <w:t>.</w:t>
            </w:r>
          </w:p>
        </w:tc>
      </w:tr>
      <w:tr w:rsidR="004E3EDF" w:rsidRPr="00B840C4" w14:paraId="470F02AC" w14:textId="77777777" w:rsidTr="00514141">
        <w:trPr>
          <w:trHeight w:val="8003"/>
        </w:trPr>
        <w:tc>
          <w:tcPr>
            <w:tcW w:w="1122" w:type="pct"/>
            <w:tcBorders>
              <w:top w:val="single" w:sz="4" w:space="0" w:color="auto"/>
              <w:left w:val="single" w:sz="4" w:space="0" w:color="auto"/>
              <w:right w:val="single" w:sz="4" w:space="0" w:color="auto"/>
            </w:tcBorders>
          </w:tcPr>
          <w:p w14:paraId="08920871" w14:textId="77777777" w:rsidR="004E3EDF" w:rsidRPr="00B840C4" w:rsidRDefault="004E3EDF">
            <w:pPr>
              <w:pStyle w:val="Default"/>
            </w:pPr>
            <w:r w:rsidRPr="00B840C4">
              <w:lastRenderedPageBreak/>
              <w:t xml:space="preserve">7. Information about the expertise and training of staff </w:t>
            </w:r>
          </w:p>
          <w:p w14:paraId="655A8C19" w14:textId="77777777" w:rsidR="004E3EDF" w:rsidRPr="00B840C4" w:rsidRDefault="004E3EDF" w:rsidP="00514141">
            <w:pPr>
              <w:pStyle w:val="Default"/>
            </w:pPr>
            <w:r w:rsidRPr="00B840C4">
              <w:t xml:space="preserve">in relation to children and young people with special educational needs and about how specialist expertise will be secured </w:t>
            </w:r>
          </w:p>
        </w:tc>
        <w:tc>
          <w:tcPr>
            <w:tcW w:w="1076" w:type="pct"/>
            <w:tcBorders>
              <w:top w:val="single" w:sz="4" w:space="0" w:color="auto"/>
              <w:left w:val="single" w:sz="4" w:space="0" w:color="auto"/>
              <w:right w:val="single" w:sz="4" w:space="0" w:color="auto"/>
            </w:tcBorders>
          </w:tcPr>
          <w:p w14:paraId="5DBD8BFF" w14:textId="77777777" w:rsidR="004E3EDF" w:rsidRPr="00B840C4" w:rsidRDefault="004E3EDF">
            <w:pPr>
              <w:pStyle w:val="Default"/>
              <w:rPr>
                <w:i/>
                <w:iCs/>
              </w:rPr>
            </w:pPr>
            <w:r w:rsidRPr="00B840C4">
              <w:rPr>
                <w:i/>
                <w:iCs/>
              </w:rPr>
              <w:t xml:space="preserve">What training have the staff supporting children and young people with </w:t>
            </w:r>
          </w:p>
          <w:p w14:paraId="4BB0AB93" w14:textId="77777777" w:rsidR="004E3EDF" w:rsidRPr="00B840C4" w:rsidRDefault="004E3EDF" w:rsidP="00314BB5">
            <w:pPr>
              <w:pStyle w:val="Default"/>
              <w:rPr>
                <w:i/>
                <w:iCs/>
              </w:rPr>
            </w:pPr>
            <w:r w:rsidRPr="00B840C4">
              <w:rPr>
                <w:i/>
                <w:iCs/>
              </w:rPr>
              <w:t xml:space="preserve">SEND had or are having? </w:t>
            </w:r>
          </w:p>
        </w:tc>
        <w:tc>
          <w:tcPr>
            <w:tcW w:w="2801" w:type="pct"/>
            <w:tcBorders>
              <w:top w:val="single" w:sz="4" w:space="0" w:color="auto"/>
              <w:left w:val="single" w:sz="4" w:space="0" w:color="auto"/>
              <w:right w:val="single" w:sz="4" w:space="0" w:color="auto"/>
            </w:tcBorders>
          </w:tcPr>
          <w:p w14:paraId="53B2FC7E" w14:textId="77777777" w:rsidR="004E3EDF" w:rsidRPr="00B840C4" w:rsidRDefault="004E3EDF">
            <w:pPr>
              <w:pStyle w:val="Default"/>
            </w:pPr>
            <w:r w:rsidRPr="00B840C4">
              <w:t>The school’s Continued Professional Development Programme addresses emerging needs and is regularly reviewed. This programme may adaptation of resources and activities, with the aim that all pupils can access the les</w:t>
            </w:r>
            <w:r>
              <w:t xml:space="preserve">sons fully. </w:t>
            </w:r>
            <w:r w:rsidRPr="00B840C4">
              <w:t xml:space="preserve">Staff who are new to the school follow an induction programme which includes training and information on pupils with SEND. Training if necessary is organised by the SENCO. </w:t>
            </w:r>
          </w:p>
          <w:p w14:paraId="148D62AA" w14:textId="77777777" w:rsidR="004E3EDF" w:rsidRPr="00B840C4" w:rsidRDefault="004E3EDF">
            <w:pPr>
              <w:pStyle w:val="Default"/>
            </w:pPr>
            <w:r w:rsidRPr="00B840C4">
              <w:t xml:space="preserve">The SENCO has a National SENCO Qualification and is a member of the school’s senior leadership team. </w:t>
            </w:r>
            <w:r>
              <w:t xml:space="preserve">The SENCO is also the Assistant Headteacher. </w:t>
            </w:r>
          </w:p>
          <w:p w14:paraId="0F0ED506" w14:textId="77777777" w:rsidR="004E3EDF" w:rsidRPr="00B840C4" w:rsidRDefault="004E3EDF" w:rsidP="004E3EDF">
            <w:pPr>
              <w:pStyle w:val="Default"/>
            </w:pPr>
            <w:r w:rsidRPr="00B840C4">
              <w:t xml:space="preserve">We have a strong team of Teaching Assistants and within this team there are staff who have a range of experience and training, covering various SEN needs including; NVQ Level 2/3 qualifications, child protection, first Aid, support of students with physical and sensory difficulties, speech and language difficulties, social emotional and mental health difficulties, intervention programme training. </w:t>
            </w:r>
            <w:proofErr w:type="spellStart"/>
            <w:r w:rsidRPr="00B840C4">
              <w:t>Cotwall</w:t>
            </w:r>
            <w:proofErr w:type="spellEnd"/>
            <w:r w:rsidRPr="00B840C4">
              <w:t xml:space="preserve"> End Primary buys into appropriate local authority traded services including Ed</w:t>
            </w:r>
            <w:r>
              <w:t xml:space="preserve">ucational Psychologists </w:t>
            </w:r>
            <w:r w:rsidRPr="00B840C4">
              <w:t xml:space="preserve">and Learning Support Service. </w:t>
            </w:r>
          </w:p>
        </w:tc>
      </w:tr>
      <w:tr w:rsidR="00241026" w:rsidRPr="00B840C4" w14:paraId="52E6532E"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25E662DE" w14:textId="77777777" w:rsidR="00DC221B" w:rsidRPr="00B840C4" w:rsidRDefault="00DC221B">
            <w:pPr>
              <w:pStyle w:val="Default"/>
            </w:pPr>
            <w:r w:rsidRPr="00B840C4">
              <w:t xml:space="preserve">8. Evaluating the effectiveness of the provision made for pupils with SEND </w:t>
            </w:r>
          </w:p>
        </w:tc>
        <w:tc>
          <w:tcPr>
            <w:tcW w:w="1076" w:type="pct"/>
            <w:tcBorders>
              <w:top w:val="single" w:sz="4" w:space="0" w:color="auto"/>
              <w:left w:val="single" w:sz="4" w:space="0" w:color="auto"/>
              <w:bottom w:val="single" w:sz="4" w:space="0" w:color="auto"/>
              <w:right w:val="single" w:sz="4" w:space="0" w:color="auto"/>
            </w:tcBorders>
          </w:tcPr>
          <w:p w14:paraId="126BA516" w14:textId="77777777" w:rsidR="00DC221B" w:rsidRPr="00B840C4" w:rsidRDefault="00DC221B">
            <w:pPr>
              <w:pStyle w:val="Default"/>
              <w:rPr>
                <w:i/>
                <w:iCs/>
              </w:rPr>
            </w:pPr>
            <w:r w:rsidRPr="00B840C4">
              <w:rPr>
                <w:i/>
                <w:iCs/>
              </w:rPr>
              <w:t xml:space="preserve">How will parents know that their child/children are making progress? </w:t>
            </w:r>
          </w:p>
          <w:p w14:paraId="46A8E694" w14:textId="77777777" w:rsidR="00DC221B" w:rsidRPr="00B840C4" w:rsidRDefault="00DC221B">
            <w:pPr>
              <w:pStyle w:val="Default"/>
              <w:rPr>
                <w:i/>
                <w:iCs/>
              </w:rPr>
            </w:pPr>
            <w:r w:rsidRPr="00B840C4">
              <w:rPr>
                <w:i/>
                <w:iCs/>
              </w:rPr>
              <w:t xml:space="preserve">How is provision evaluated? </w:t>
            </w:r>
          </w:p>
        </w:tc>
        <w:tc>
          <w:tcPr>
            <w:tcW w:w="2801" w:type="pct"/>
            <w:tcBorders>
              <w:top w:val="single" w:sz="4" w:space="0" w:color="auto"/>
              <w:left w:val="single" w:sz="4" w:space="0" w:color="auto"/>
              <w:bottom w:val="single" w:sz="4" w:space="0" w:color="auto"/>
              <w:right w:val="single" w:sz="4" w:space="0" w:color="auto"/>
            </w:tcBorders>
          </w:tcPr>
          <w:p w14:paraId="58A28E56" w14:textId="77777777" w:rsidR="00DC221B" w:rsidRPr="00B840C4" w:rsidRDefault="00DC221B">
            <w:pPr>
              <w:pStyle w:val="Default"/>
            </w:pPr>
            <w:r w:rsidRPr="00B840C4">
              <w:t xml:space="preserve">In addition to details in section 2 and 3 at key times during the school year, following teacher assessments the SENCo uses this and other relevant data to complete the cycle of assess, plan, do and review in relation to specific interventions for those pupils with SEND receiving additional support. For some pupils this will involve external agencies for example, Learning Support Service, SALT, Occupational Therapy, Physical and Sensory. During the review progress all the data is shared with parents. For statutory annual reviews of EHCPs (or Statements), pupils are invited to attend alongside professionals and their parents/carers. </w:t>
            </w:r>
          </w:p>
          <w:p w14:paraId="6F3B5986" w14:textId="77777777" w:rsidR="00DC221B" w:rsidRPr="00B840C4" w:rsidRDefault="00DC221B">
            <w:pPr>
              <w:pStyle w:val="Default"/>
            </w:pPr>
            <w:r w:rsidRPr="00B840C4">
              <w:t xml:space="preserve">For all pupils, including those with SEND, Teaching, learning and assessment are evaluated at a departmental and leadership level, this includes lesson observations, work scrutiny, </w:t>
            </w:r>
            <w:r w:rsidRPr="00B840C4">
              <w:lastRenderedPageBreak/>
              <w:t xml:space="preserve">monitoring/feedback from support staff. Termly reports are given to the schools Governing Body so they have the opportunity to review and evaluate the provision for pupils with SEND. </w:t>
            </w:r>
          </w:p>
        </w:tc>
      </w:tr>
      <w:tr w:rsidR="00241026" w:rsidRPr="00B840C4" w14:paraId="5BD53663"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6911DBF5" w14:textId="77777777" w:rsidR="00DC221B" w:rsidRPr="00B840C4" w:rsidRDefault="00DC221B">
            <w:pPr>
              <w:pStyle w:val="Default"/>
            </w:pPr>
            <w:r w:rsidRPr="00B840C4">
              <w:lastRenderedPageBreak/>
              <w:t xml:space="preserve">9. How the school enables pupils with special educational needs to engage in the activities of the school (including physical activities) together with children who do not have special educational needs </w:t>
            </w:r>
          </w:p>
        </w:tc>
        <w:tc>
          <w:tcPr>
            <w:tcW w:w="1076" w:type="pct"/>
            <w:tcBorders>
              <w:top w:val="single" w:sz="4" w:space="0" w:color="auto"/>
              <w:left w:val="single" w:sz="4" w:space="0" w:color="auto"/>
              <w:bottom w:val="single" w:sz="4" w:space="0" w:color="auto"/>
              <w:right w:val="single" w:sz="4" w:space="0" w:color="auto"/>
            </w:tcBorders>
          </w:tcPr>
          <w:p w14:paraId="6D303472" w14:textId="77777777" w:rsidR="00DC221B" w:rsidRPr="00B840C4" w:rsidRDefault="00DC221B">
            <w:pPr>
              <w:pStyle w:val="Default"/>
              <w:rPr>
                <w:i/>
                <w:iCs/>
              </w:rPr>
            </w:pPr>
            <w:r w:rsidRPr="00B840C4">
              <w:rPr>
                <w:i/>
                <w:iCs/>
              </w:rPr>
              <w:t xml:space="preserve">What social, before and after school, and other activities are available for pupils with SEND? </w:t>
            </w:r>
          </w:p>
          <w:p w14:paraId="6D58EF93" w14:textId="77777777" w:rsidR="00DC221B" w:rsidRPr="00B840C4" w:rsidRDefault="00DC221B">
            <w:pPr>
              <w:pStyle w:val="Default"/>
              <w:rPr>
                <w:i/>
                <w:iCs/>
              </w:rPr>
            </w:pPr>
            <w:r w:rsidRPr="00B840C4">
              <w:rPr>
                <w:i/>
                <w:iCs/>
              </w:rPr>
              <w:t xml:space="preserve">How can my child and I find out about these activities? </w:t>
            </w:r>
          </w:p>
          <w:p w14:paraId="07EBC57B" w14:textId="77777777" w:rsidR="00DC221B" w:rsidRPr="00B840C4" w:rsidRDefault="00DC221B">
            <w:pPr>
              <w:pStyle w:val="Default"/>
              <w:rPr>
                <w:i/>
                <w:iCs/>
              </w:rPr>
            </w:pPr>
            <w:r w:rsidRPr="00B840C4">
              <w:rPr>
                <w:i/>
                <w:iCs/>
              </w:rPr>
              <w:t xml:space="preserve">How will my child be included in activities outside the classroom, including school trips? </w:t>
            </w:r>
          </w:p>
        </w:tc>
        <w:tc>
          <w:tcPr>
            <w:tcW w:w="2801" w:type="pct"/>
            <w:tcBorders>
              <w:top w:val="single" w:sz="4" w:space="0" w:color="auto"/>
              <w:left w:val="single" w:sz="4" w:space="0" w:color="auto"/>
              <w:bottom w:val="single" w:sz="4" w:space="0" w:color="auto"/>
              <w:right w:val="single" w:sz="4" w:space="0" w:color="auto"/>
            </w:tcBorders>
          </w:tcPr>
          <w:p w14:paraId="7B03A286" w14:textId="77777777" w:rsidR="00DC221B" w:rsidRPr="00B840C4" w:rsidRDefault="00DC221B">
            <w:pPr>
              <w:pStyle w:val="Default"/>
            </w:pPr>
            <w:r w:rsidRPr="00B840C4">
              <w:t xml:space="preserve">A range of academic, sporting and other extra-curricular clubs are available at </w:t>
            </w:r>
            <w:proofErr w:type="spellStart"/>
            <w:r w:rsidR="00B840C4" w:rsidRPr="00B840C4">
              <w:t>Cotwall</w:t>
            </w:r>
            <w:proofErr w:type="spellEnd"/>
            <w:r w:rsidR="00B840C4" w:rsidRPr="00B840C4">
              <w:t xml:space="preserve"> End</w:t>
            </w:r>
            <w:r w:rsidRPr="00B840C4">
              <w:t xml:space="preserve"> Primary. These are open to all pupils, including students with SEND. </w:t>
            </w:r>
          </w:p>
          <w:p w14:paraId="557EDA47" w14:textId="77777777" w:rsidR="00DC221B" w:rsidRPr="00B840C4" w:rsidRDefault="00DC221B">
            <w:pPr>
              <w:pStyle w:val="Default"/>
            </w:pPr>
            <w:r w:rsidRPr="00B840C4">
              <w:t xml:space="preserve">All children in the school are encouraged to take part in extra activities at break time, lunchtime and after school. Day and residential trips are open to all children and your child’s specific needs and the reasonable adjustment which may need to be made can be discussed if they wish to join such a trip. </w:t>
            </w:r>
          </w:p>
          <w:p w14:paraId="7E88A956" w14:textId="77777777" w:rsidR="00DC221B" w:rsidRPr="00B840C4" w:rsidRDefault="00DC221B">
            <w:pPr>
              <w:pStyle w:val="Default"/>
            </w:pPr>
            <w:r w:rsidRPr="00B840C4">
              <w:t xml:space="preserve">Risk assessments and health care plans are taken into account before school trips are booked. </w:t>
            </w:r>
          </w:p>
        </w:tc>
      </w:tr>
      <w:tr w:rsidR="00241026" w:rsidRPr="00B840C4" w14:paraId="1C015BF8"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1D944E68" w14:textId="77777777" w:rsidR="00DC221B" w:rsidRPr="00B840C4" w:rsidRDefault="00DC221B">
            <w:pPr>
              <w:pStyle w:val="Default"/>
            </w:pPr>
            <w:r w:rsidRPr="00B840C4">
              <w:t xml:space="preserve">10. Support that is available for improving the emotional, mental and social development of pupils with special educational needs </w:t>
            </w:r>
          </w:p>
        </w:tc>
        <w:tc>
          <w:tcPr>
            <w:tcW w:w="1076" w:type="pct"/>
            <w:tcBorders>
              <w:top w:val="single" w:sz="4" w:space="0" w:color="auto"/>
              <w:left w:val="single" w:sz="4" w:space="0" w:color="auto"/>
              <w:bottom w:val="single" w:sz="4" w:space="0" w:color="auto"/>
              <w:right w:val="single" w:sz="4" w:space="0" w:color="auto"/>
            </w:tcBorders>
          </w:tcPr>
          <w:p w14:paraId="5D90A879" w14:textId="77777777" w:rsidR="00DC221B" w:rsidRPr="00B840C4" w:rsidRDefault="00DC221B">
            <w:pPr>
              <w:pStyle w:val="Default"/>
              <w:rPr>
                <w:i/>
                <w:iCs/>
              </w:rPr>
            </w:pPr>
            <w:r w:rsidRPr="00B840C4">
              <w:rPr>
                <w:i/>
                <w:iCs/>
              </w:rPr>
              <w:t xml:space="preserve">What support will there be for my child’s overall wellbeing? </w:t>
            </w:r>
          </w:p>
        </w:tc>
        <w:tc>
          <w:tcPr>
            <w:tcW w:w="2801" w:type="pct"/>
            <w:tcBorders>
              <w:top w:val="single" w:sz="4" w:space="0" w:color="auto"/>
              <w:left w:val="single" w:sz="4" w:space="0" w:color="auto"/>
              <w:bottom w:val="single" w:sz="4" w:space="0" w:color="auto"/>
              <w:right w:val="single" w:sz="4" w:space="0" w:color="auto"/>
            </w:tcBorders>
          </w:tcPr>
          <w:p w14:paraId="119C08BF" w14:textId="77777777" w:rsidR="00DC221B" w:rsidRPr="00B840C4" w:rsidRDefault="00DC221B">
            <w:pPr>
              <w:pStyle w:val="Default"/>
            </w:pPr>
            <w:r w:rsidRPr="00B840C4">
              <w:t xml:space="preserve">At </w:t>
            </w:r>
            <w:proofErr w:type="spellStart"/>
            <w:r w:rsidR="00B840C4" w:rsidRPr="00B840C4">
              <w:t>Cotwall</w:t>
            </w:r>
            <w:proofErr w:type="spellEnd"/>
            <w:r w:rsidR="00B840C4" w:rsidRPr="00B840C4">
              <w:t xml:space="preserve"> End</w:t>
            </w:r>
            <w:r w:rsidRPr="00B840C4">
              <w:t xml:space="preserve"> Primary we take our pastoral responsibilities seriously. We pride ourselves on providing a high level of pupil support and guidance. </w:t>
            </w:r>
          </w:p>
          <w:p w14:paraId="2A08323F" w14:textId="77777777" w:rsidR="00DC221B" w:rsidRPr="00B840C4" w:rsidRDefault="00DC221B">
            <w:pPr>
              <w:pStyle w:val="Default"/>
            </w:pPr>
            <w:r w:rsidRPr="00B840C4">
              <w:t xml:space="preserve">There are members of staff who are able to provide pastoral support, these include: class teachers, phase leaders, SENCO, </w:t>
            </w:r>
            <w:r w:rsidR="00007ECC">
              <w:t xml:space="preserve">the pastoral lead, </w:t>
            </w:r>
            <w:r w:rsidRPr="00B840C4">
              <w:t>senior leaders</w:t>
            </w:r>
            <w:r w:rsidR="004E3EDF">
              <w:t>, classroom teaching assistants and</w:t>
            </w:r>
            <w:r w:rsidRPr="00B840C4">
              <w:t xml:space="preserve"> school health </w:t>
            </w:r>
            <w:r w:rsidR="004E3EDF">
              <w:t xml:space="preserve">advisor. </w:t>
            </w:r>
            <w:r w:rsidRPr="00B840C4">
              <w:t>Excellent relationships have been established with a number of external agencies for example: Speech and Language team, Autism Outreach, CAMHs, Hearin</w:t>
            </w:r>
            <w:r w:rsidR="004E3EDF">
              <w:t xml:space="preserve">g/Visual Impairment service, </w:t>
            </w:r>
            <w:r w:rsidRPr="00B840C4">
              <w:t xml:space="preserve">Dudley Learning Support Service, </w:t>
            </w:r>
            <w:r w:rsidR="004E3EDF">
              <w:t xml:space="preserve">and Dudley </w:t>
            </w:r>
            <w:r w:rsidRPr="00B840C4">
              <w:t xml:space="preserve">Educational Psychology </w:t>
            </w:r>
            <w:r w:rsidR="004E3EDF">
              <w:t>Service.</w:t>
            </w:r>
            <w:r w:rsidRPr="00B840C4">
              <w:t xml:space="preserve"> </w:t>
            </w:r>
          </w:p>
          <w:p w14:paraId="177C70D5" w14:textId="77777777" w:rsidR="00DC221B" w:rsidRPr="00B840C4" w:rsidRDefault="005528F2" w:rsidP="00007ECC">
            <w:pPr>
              <w:pStyle w:val="Default"/>
            </w:pPr>
            <w:r>
              <w:t xml:space="preserve">At </w:t>
            </w:r>
            <w:proofErr w:type="spellStart"/>
            <w:r>
              <w:t>Cotwall</w:t>
            </w:r>
            <w:proofErr w:type="spellEnd"/>
            <w:r>
              <w:t xml:space="preserve"> End we have a nurture suite, which includes ‘The Hut’ where </w:t>
            </w:r>
            <w:r w:rsidR="00007ECC">
              <w:t xml:space="preserve">our pastoral lead </w:t>
            </w:r>
            <w:r>
              <w:t>undertakes 1:1 and small group interventions</w:t>
            </w:r>
            <w:r w:rsidR="008C66B5">
              <w:t xml:space="preserve">. There is also a sensory room for pupils, which is an excellent space for interventions to be delivered. </w:t>
            </w:r>
          </w:p>
        </w:tc>
      </w:tr>
      <w:tr w:rsidR="00241026" w:rsidRPr="00B840C4" w14:paraId="24BF4F93"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7B320298" w14:textId="77777777" w:rsidR="00DC221B" w:rsidRPr="00B840C4" w:rsidRDefault="00DC221B">
            <w:pPr>
              <w:pStyle w:val="Default"/>
            </w:pPr>
            <w:r w:rsidRPr="00B840C4">
              <w:t xml:space="preserve">11a. How the governing body involves other </w:t>
            </w:r>
            <w:r w:rsidRPr="00B840C4">
              <w:lastRenderedPageBreak/>
              <w:t xml:space="preserve">bodies, including health and social services bodies, local authority support services and voluntary organisations, in meeting the needs of pupils with special educational needs and in supporting the families of such pupils </w:t>
            </w:r>
          </w:p>
          <w:p w14:paraId="489A88B0" w14:textId="77777777" w:rsidR="00DC221B" w:rsidRPr="00B840C4" w:rsidRDefault="00DC221B">
            <w:pPr>
              <w:pStyle w:val="Default"/>
            </w:pPr>
            <w:r w:rsidRPr="00B840C4">
              <w:t xml:space="preserve">11b. Pupils with SEND who are also looked after. </w:t>
            </w:r>
          </w:p>
        </w:tc>
        <w:tc>
          <w:tcPr>
            <w:tcW w:w="1076" w:type="pct"/>
            <w:tcBorders>
              <w:top w:val="single" w:sz="4" w:space="0" w:color="auto"/>
              <w:left w:val="single" w:sz="4" w:space="0" w:color="auto"/>
              <w:bottom w:val="single" w:sz="4" w:space="0" w:color="auto"/>
              <w:right w:val="single" w:sz="4" w:space="0" w:color="auto"/>
            </w:tcBorders>
          </w:tcPr>
          <w:p w14:paraId="6B7AB15C" w14:textId="77777777" w:rsidR="00DC221B" w:rsidRPr="00B840C4" w:rsidRDefault="00DC221B">
            <w:pPr>
              <w:pStyle w:val="Default"/>
              <w:rPr>
                <w:i/>
                <w:iCs/>
              </w:rPr>
            </w:pPr>
            <w:r w:rsidRPr="00B840C4">
              <w:rPr>
                <w:i/>
                <w:iCs/>
              </w:rPr>
              <w:lastRenderedPageBreak/>
              <w:t xml:space="preserve">What specialist services and </w:t>
            </w:r>
            <w:r w:rsidRPr="00B840C4">
              <w:rPr>
                <w:i/>
                <w:iCs/>
              </w:rPr>
              <w:lastRenderedPageBreak/>
              <w:t xml:space="preserve">expertise are available at or accessed by the school? </w:t>
            </w:r>
          </w:p>
          <w:p w14:paraId="5CF30610" w14:textId="77777777" w:rsidR="00DC221B" w:rsidRPr="00B840C4" w:rsidRDefault="00DC221B">
            <w:pPr>
              <w:pStyle w:val="Default"/>
              <w:rPr>
                <w:i/>
                <w:iCs/>
              </w:rPr>
            </w:pPr>
            <w:r w:rsidRPr="00B840C4">
              <w:rPr>
                <w:i/>
                <w:iCs/>
              </w:rPr>
              <w:t xml:space="preserve">Is there anything different for LAC pupils? </w:t>
            </w:r>
          </w:p>
        </w:tc>
        <w:tc>
          <w:tcPr>
            <w:tcW w:w="2801" w:type="pct"/>
            <w:tcBorders>
              <w:top w:val="single" w:sz="4" w:space="0" w:color="auto"/>
              <w:left w:val="single" w:sz="4" w:space="0" w:color="auto"/>
              <w:bottom w:val="single" w:sz="4" w:space="0" w:color="auto"/>
              <w:right w:val="single" w:sz="4" w:space="0" w:color="auto"/>
            </w:tcBorders>
          </w:tcPr>
          <w:p w14:paraId="723C8686" w14:textId="77777777" w:rsidR="00DC221B" w:rsidRPr="00B840C4" w:rsidRDefault="00B840C4">
            <w:pPr>
              <w:pStyle w:val="Default"/>
            </w:pPr>
            <w:proofErr w:type="spellStart"/>
            <w:r w:rsidRPr="00B840C4">
              <w:lastRenderedPageBreak/>
              <w:t>Cotwall</w:t>
            </w:r>
            <w:proofErr w:type="spellEnd"/>
            <w:r w:rsidRPr="00B840C4">
              <w:t xml:space="preserve"> End</w:t>
            </w:r>
            <w:r w:rsidR="00DC221B" w:rsidRPr="00B840C4">
              <w:t xml:space="preserve"> Primary can access a range of services including:- </w:t>
            </w:r>
          </w:p>
          <w:p w14:paraId="1701C668" w14:textId="77777777" w:rsidR="00DC221B" w:rsidRPr="00B840C4" w:rsidRDefault="00DC221B">
            <w:pPr>
              <w:pStyle w:val="Default"/>
            </w:pPr>
            <w:r w:rsidRPr="00B840C4">
              <w:lastRenderedPageBreak/>
              <w:t xml:space="preserve">Children’s Services, Educational Psychologist, Speech and </w:t>
            </w:r>
          </w:p>
          <w:p w14:paraId="3A2543D8" w14:textId="77777777" w:rsidR="00DC221B" w:rsidRPr="00B840C4" w:rsidRDefault="00DC221B">
            <w:pPr>
              <w:pStyle w:val="Default"/>
            </w:pPr>
            <w:r w:rsidRPr="00B840C4">
              <w:t xml:space="preserve">Language Service, Occupational Therapy Service, Autism Outreach </w:t>
            </w:r>
          </w:p>
          <w:p w14:paraId="42A89AEC" w14:textId="77777777" w:rsidR="00DC221B" w:rsidRPr="00B840C4" w:rsidRDefault="00DC221B">
            <w:pPr>
              <w:pStyle w:val="Default"/>
            </w:pPr>
            <w:r w:rsidRPr="00B840C4">
              <w:t xml:space="preserve">Service, Learning Support Service, Physical Impairment and </w:t>
            </w:r>
          </w:p>
          <w:p w14:paraId="594C2753" w14:textId="77777777" w:rsidR="00DC221B" w:rsidRPr="00B840C4" w:rsidRDefault="00DC221B">
            <w:pPr>
              <w:pStyle w:val="Default"/>
            </w:pPr>
            <w:r w:rsidRPr="00B840C4">
              <w:t xml:space="preserve">Medical inclusion Service, Hearing Impairment Team, Visual Impairment Team, Learning Support Service; physiotherapy, school health advisors, counselling service, SENDIASS, behaviour outreach, Specialist Early Years Service. These services are contacted when necessary and appropriate, according to the individual pupils needs. The school works closely with Dudley LEA and uses the Early Intervention/Help process when appropriate to do so. </w:t>
            </w:r>
          </w:p>
          <w:p w14:paraId="598D81F4" w14:textId="044A5470" w:rsidR="00DC221B" w:rsidRPr="00B840C4" w:rsidRDefault="00DC221B">
            <w:pPr>
              <w:pStyle w:val="Default"/>
            </w:pPr>
            <w:r w:rsidRPr="00B840C4">
              <w:t>The designa</w:t>
            </w:r>
            <w:r w:rsidR="008C66B5">
              <w:t xml:space="preserve">ted </w:t>
            </w:r>
            <w:r w:rsidR="00CE6EA7">
              <w:t>safeguarding lead</w:t>
            </w:r>
            <w:r w:rsidRPr="00B840C4">
              <w:t xml:space="preserve"> </w:t>
            </w:r>
            <w:r w:rsidR="008C66B5">
              <w:t xml:space="preserve">and Headteacher, Mrs Claire Williams, </w:t>
            </w:r>
            <w:r w:rsidRPr="00B840C4">
              <w:t xml:space="preserve">updates the Governing Body, on a termly basis about the needs and progress of all pupils who are looked after, this includes any who have SEND </w:t>
            </w:r>
          </w:p>
        </w:tc>
      </w:tr>
      <w:tr w:rsidR="00241026" w:rsidRPr="00B840C4" w14:paraId="6FFF5F83"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5A5C7D63" w14:textId="77777777" w:rsidR="00DC221B" w:rsidRPr="00B840C4" w:rsidRDefault="00DC221B">
            <w:pPr>
              <w:pStyle w:val="Default"/>
            </w:pPr>
            <w:r w:rsidRPr="00B840C4">
              <w:lastRenderedPageBreak/>
              <w:t xml:space="preserve">12. The contact details of support services for the parents of pupils with special educational needs, including those for arrangements made in accordance with section 32. </w:t>
            </w:r>
          </w:p>
        </w:tc>
        <w:tc>
          <w:tcPr>
            <w:tcW w:w="1076" w:type="pct"/>
            <w:tcBorders>
              <w:top w:val="single" w:sz="4" w:space="0" w:color="auto"/>
              <w:left w:val="single" w:sz="4" w:space="0" w:color="auto"/>
              <w:bottom w:val="single" w:sz="4" w:space="0" w:color="auto"/>
              <w:right w:val="single" w:sz="4" w:space="0" w:color="auto"/>
            </w:tcBorders>
          </w:tcPr>
          <w:p w14:paraId="294327A4" w14:textId="77777777" w:rsidR="00DC221B" w:rsidRPr="00B840C4" w:rsidRDefault="00DC221B">
            <w:pPr>
              <w:pStyle w:val="Default"/>
              <w:rPr>
                <w:i/>
                <w:iCs/>
              </w:rPr>
            </w:pPr>
            <w:r w:rsidRPr="00B840C4">
              <w:rPr>
                <w:i/>
                <w:iCs/>
              </w:rPr>
              <w:t xml:space="preserve">Who should I contact to find out about support for parents and families of children with SEND? </w:t>
            </w:r>
          </w:p>
        </w:tc>
        <w:tc>
          <w:tcPr>
            <w:tcW w:w="2801" w:type="pct"/>
            <w:tcBorders>
              <w:top w:val="single" w:sz="4" w:space="0" w:color="auto"/>
              <w:left w:val="single" w:sz="4" w:space="0" w:color="auto"/>
              <w:bottom w:val="single" w:sz="4" w:space="0" w:color="auto"/>
              <w:right w:val="single" w:sz="4" w:space="0" w:color="auto"/>
            </w:tcBorders>
          </w:tcPr>
          <w:p w14:paraId="10548EE8" w14:textId="77777777" w:rsidR="00DC221B" w:rsidRPr="00B840C4" w:rsidRDefault="00DC221B">
            <w:pPr>
              <w:pStyle w:val="Default"/>
            </w:pPr>
            <w:r w:rsidRPr="00B840C4">
              <w:t xml:space="preserve">The Dudley local offer pages provide information on a range of support services: </w:t>
            </w:r>
          </w:p>
          <w:p w14:paraId="16FB02F8" w14:textId="77777777" w:rsidR="00DC221B" w:rsidRPr="00B840C4" w:rsidRDefault="00DC221B">
            <w:pPr>
              <w:pStyle w:val="Default"/>
            </w:pPr>
            <w:r w:rsidRPr="00B840C4">
              <w:t xml:space="preserve">Dudley MBC Local Offer information: </w:t>
            </w:r>
            <w:hyperlink r:id="rId15" w:history="1">
              <w:r w:rsidR="008C66B5" w:rsidRPr="00A73FB4">
                <w:rPr>
                  <w:rStyle w:val="Hyperlink"/>
                </w:rPr>
                <w:t>http://www.dudley.gov.uk/resident/localoffer/</w:t>
              </w:r>
            </w:hyperlink>
            <w:r w:rsidR="008C66B5">
              <w:t xml:space="preserve"> </w:t>
            </w:r>
          </w:p>
          <w:p w14:paraId="36ADAFC6" w14:textId="77777777" w:rsidR="00DC221B" w:rsidRPr="00B840C4" w:rsidRDefault="00DC221B">
            <w:pPr>
              <w:pStyle w:val="Default"/>
            </w:pPr>
            <w:r w:rsidRPr="00B840C4">
              <w:t xml:space="preserve">Dudley SEN Team, </w:t>
            </w:r>
            <w:proofErr w:type="spellStart"/>
            <w:r w:rsidRPr="00B840C4">
              <w:t>Westox</w:t>
            </w:r>
            <w:proofErr w:type="spellEnd"/>
            <w:r w:rsidRPr="00B840C4">
              <w:t xml:space="preserve"> House, Dudley MBC, Phone: 01384 814214. Website at: www.dudley.gov.uk/localoffer. </w:t>
            </w:r>
          </w:p>
          <w:p w14:paraId="403D03F0" w14:textId="77777777" w:rsidR="00241026" w:rsidRPr="00B840C4" w:rsidRDefault="00DC221B" w:rsidP="00241026">
            <w:pPr>
              <w:pStyle w:val="Default"/>
            </w:pPr>
            <w:r w:rsidRPr="00B840C4">
              <w:t xml:space="preserve">Dudley SENDIASS (formerly Dudley Parent Partnership Service) provides impartial information, advice and support to young people </w:t>
            </w:r>
            <w:r w:rsidR="00241026" w:rsidRPr="00B840C4">
              <w:t xml:space="preserve">and parents, covering special educational needs (SEN), disability, health and social care. Helpline number:01384 236677 </w:t>
            </w:r>
          </w:p>
          <w:p w14:paraId="7FCCF330" w14:textId="77777777" w:rsidR="00241026" w:rsidRPr="00B840C4" w:rsidRDefault="00241026" w:rsidP="00241026">
            <w:pPr>
              <w:pStyle w:val="Default"/>
            </w:pPr>
            <w:r w:rsidRPr="00B840C4">
              <w:t xml:space="preserve">Address: Trafalgar House, 47-49 King Street, Dudley, DY2 8PS http://www.dudley.gov.uk/resident/learning-school/parentalsupport/dudleysendiass/ </w:t>
            </w:r>
          </w:p>
          <w:p w14:paraId="749A72F1" w14:textId="77777777" w:rsidR="00241026" w:rsidRPr="00B840C4" w:rsidRDefault="00241026" w:rsidP="00241026">
            <w:pPr>
              <w:pStyle w:val="Default"/>
            </w:pPr>
            <w:r w:rsidRPr="00B840C4">
              <w:t xml:space="preserve">Connexions is an organisation which is able to offer advice on learning and work opportunities: </w:t>
            </w:r>
          </w:p>
          <w:p w14:paraId="64388727" w14:textId="77777777" w:rsidR="00241026" w:rsidRPr="00B840C4" w:rsidRDefault="00241026" w:rsidP="00241026">
            <w:pPr>
              <w:pStyle w:val="Default"/>
            </w:pPr>
            <w:r w:rsidRPr="00B840C4">
              <w:t xml:space="preserve">Call: 01384 811400 </w:t>
            </w:r>
          </w:p>
          <w:p w14:paraId="67A5C9E4" w14:textId="77777777" w:rsidR="00241026" w:rsidRPr="00B840C4" w:rsidRDefault="00241026" w:rsidP="00241026">
            <w:pPr>
              <w:pStyle w:val="Default"/>
            </w:pPr>
            <w:r w:rsidRPr="00B840C4">
              <w:t xml:space="preserve">Email: Connexions@dudley.gov.uk http://www.connexionsdudley.org/ </w:t>
            </w:r>
          </w:p>
          <w:p w14:paraId="5E3F3127" w14:textId="77777777" w:rsidR="00241026" w:rsidRPr="00B840C4" w:rsidRDefault="00241026" w:rsidP="00241026">
            <w:pPr>
              <w:pStyle w:val="Default"/>
            </w:pPr>
            <w:r w:rsidRPr="00B840C4">
              <w:lastRenderedPageBreak/>
              <w:t xml:space="preserve">Child and Adolescent Mental Health Service( CAMHS): http://www.dwmh.nhs.uk/child-adolescent-mental-health-servicescamhs/ Young Minds </w:t>
            </w:r>
          </w:p>
          <w:p w14:paraId="394D92A4" w14:textId="77777777" w:rsidR="00DC221B" w:rsidRPr="00B840C4" w:rsidRDefault="00241026" w:rsidP="00241026">
            <w:pPr>
              <w:pStyle w:val="Default"/>
            </w:pPr>
            <w:r w:rsidRPr="00B840C4">
              <w:t>http://www.youngminds.org.uk/</w:t>
            </w:r>
          </w:p>
        </w:tc>
      </w:tr>
      <w:tr w:rsidR="00B840C4" w:rsidRPr="00B840C4" w14:paraId="4A290830"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33001ECD" w14:textId="77777777" w:rsidR="00241026" w:rsidRPr="00B840C4" w:rsidRDefault="00241026">
            <w:pPr>
              <w:pStyle w:val="Default"/>
            </w:pPr>
            <w:r w:rsidRPr="00B840C4">
              <w:lastRenderedPageBreak/>
              <w:t xml:space="preserve">13. Information on where the local authority’s local offer is published </w:t>
            </w:r>
          </w:p>
        </w:tc>
        <w:tc>
          <w:tcPr>
            <w:tcW w:w="1076" w:type="pct"/>
            <w:tcBorders>
              <w:top w:val="single" w:sz="4" w:space="0" w:color="auto"/>
              <w:left w:val="single" w:sz="4" w:space="0" w:color="auto"/>
              <w:bottom w:val="single" w:sz="4" w:space="0" w:color="auto"/>
              <w:right w:val="single" w:sz="4" w:space="0" w:color="auto"/>
            </w:tcBorders>
          </w:tcPr>
          <w:p w14:paraId="26AA5BD7" w14:textId="77777777" w:rsidR="00241026" w:rsidRPr="00B840C4" w:rsidRDefault="00241026">
            <w:pPr>
              <w:pStyle w:val="Default"/>
              <w:rPr>
                <w:i/>
                <w:iCs/>
              </w:rPr>
            </w:pPr>
            <w:r w:rsidRPr="00B840C4">
              <w:rPr>
                <w:i/>
                <w:iCs/>
              </w:rPr>
              <w:t xml:space="preserve">Where can I find out about other services that might be available for our family and my child? </w:t>
            </w:r>
          </w:p>
        </w:tc>
        <w:tc>
          <w:tcPr>
            <w:tcW w:w="2801" w:type="pct"/>
            <w:tcBorders>
              <w:top w:val="single" w:sz="4" w:space="0" w:color="auto"/>
              <w:left w:val="single" w:sz="4" w:space="0" w:color="auto"/>
              <w:bottom w:val="single" w:sz="4" w:space="0" w:color="auto"/>
              <w:right w:val="single" w:sz="4" w:space="0" w:color="auto"/>
            </w:tcBorders>
          </w:tcPr>
          <w:p w14:paraId="709217E0" w14:textId="77777777" w:rsidR="00241026" w:rsidRPr="00B840C4" w:rsidRDefault="00241026">
            <w:pPr>
              <w:pStyle w:val="Default"/>
            </w:pPr>
            <w:r w:rsidRPr="00B840C4">
              <w:t xml:space="preserve">Dudley MBC Local Offer information: </w:t>
            </w:r>
          </w:p>
          <w:p w14:paraId="2FAAE53C" w14:textId="77777777" w:rsidR="00241026" w:rsidRPr="00B840C4" w:rsidRDefault="00D165BC">
            <w:pPr>
              <w:pStyle w:val="Default"/>
            </w:pPr>
            <w:hyperlink r:id="rId16" w:history="1">
              <w:r w:rsidR="00B42F16" w:rsidRPr="00D12D39">
                <w:rPr>
                  <w:rStyle w:val="Hyperlink"/>
                </w:rPr>
                <w:t>http://www.dudley.gov.uk/resident/localoffer/</w:t>
              </w:r>
            </w:hyperlink>
            <w:r w:rsidR="00B42F16">
              <w:t xml:space="preserve"> </w:t>
            </w:r>
            <w:r w:rsidR="00241026" w:rsidRPr="00B840C4">
              <w:t xml:space="preserve"> </w:t>
            </w:r>
          </w:p>
        </w:tc>
      </w:tr>
      <w:tr w:rsidR="00241026" w:rsidRPr="00B840C4" w14:paraId="3468E48F" w14:textId="77777777" w:rsidTr="003407C6">
        <w:trPr>
          <w:trHeight w:val="389"/>
        </w:trPr>
        <w:tc>
          <w:tcPr>
            <w:tcW w:w="1122" w:type="pct"/>
            <w:tcBorders>
              <w:top w:val="single" w:sz="4" w:space="0" w:color="auto"/>
              <w:left w:val="single" w:sz="4" w:space="0" w:color="auto"/>
              <w:bottom w:val="single" w:sz="4" w:space="0" w:color="auto"/>
              <w:right w:val="single" w:sz="4" w:space="0" w:color="auto"/>
            </w:tcBorders>
          </w:tcPr>
          <w:p w14:paraId="232BE7AA" w14:textId="77777777" w:rsidR="00241026" w:rsidRPr="00B840C4" w:rsidRDefault="00241026">
            <w:pPr>
              <w:pStyle w:val="Default"/>
            </w:pPr>
            <w:r w:rsidRPr="00B840C4">
              <w:t xml:space="preserve">14. Arrangements for handling complaints from parents of children with SEND about the provision made at the school </w:t>
            </w:r>
          </w:p>
        </w:tc>
        <w:tc>
          <w:tcPr>
            <w:tcW w:w="1076" w:type="pct"/>
            <w:tcBorders>
              <w:top w:val="single" w:sz="4" w:space="0" w:color="auto"/>
              <w:left w:val="single" w:sz="4" w:space="0" w:color="auto"/>
              <w:bottom w:val="single" w:sz="4" w:space="0" w:color="auto"/>
              <w:right w:val="single" w:sz="4" w:space="0" w:color="auto"/>
            </w:tcBorders>
          </w:tcPr>
          <w:p w14:paraId="66633082" w14:textId="77777777" w:rsidR="00241026" w:rsidRPr="00B840C4" w:rsidRDefault="00241026">
            <w:pPr>
              <w:pStyle w:val="Default"/>
              <w:rPr>
                <w:i/>
                <w:iCs/>
              </w:rPr>
            </w:pPr>
            <w:r w:rsidRPr="00B840C4">
              <w:rPr>
                <w:i/>
                <w:iCs/>
              </w:rPr>
              <w:t xml:space="preserve">What do I do if I feel my child is not having their needs met? </w:t>
            </w:r>
          </w:p>
        </w:tc>
        <w:tc>
          <w:tcPr>
            <w:tcW w:w="2801" w:type="pct"/>
            <w:tcBorders>
              <w:top w:val="single" w:sz="4" w:space="0" w:color="auto"/>
              <w:left w:val="single" w:sz="4" w:space="0" w:color="auto"/>
              <w:bottom w:val="single" w:sz="4" w:space="0" w:color="auto"/>
              <w:right w:val="single" w:sz="4" w:space="0" w:color="auto"/>
            </w:tcBorders>
          </w:tcPr>
          <w:p w14:paraId="0648DD92" w14:textId="77777777" w:rsidR="00241026" w:rsidRPr="00B840C4" w:rsidRDefault="00241026">
            <w:pPr>
              <w:pStyle w:val="Default"/>
            </w:pPr>
            <w:r w:rsidRPr="00B840C4">
              <w:t xml:space="preserve">In the first instance parents/carers should contact the school to raise their concerns to any member of staff but preferably to the SENCO. This can be by telephone or letter. There is a complaints policy available on request or on the website. </w:t>
            </w:r>
          </w:p>
        </w:tc>
      </w:tr>
    </w:tbl>
    <w:p w14:paraId="37151678" w14:textId="77777777" w:rsidR="00DC221B" w:rsidRPr="00B840C4" w:rsidRDefault="00DC221B" w:rsidP="00DC221B">
      <w:pPr>
        <w:rPr>
          <w:rFonts w:cs="Arial"/>
          <w:b/>
          <w:u w:val="single"/>
        </w:rPr>
      </w:pPr>
    </w:p>
    <w:p w14:paraId="3F0BCF3D" w14:textId="77777777" w:rsidR="00A53FE1" w:rsidRPr="00B840C4" w:rsidRDefault="00A53FE1">
      <w:pPr>
        <w:rPr>
          <w:rFonts w:cs="Arial"/>
        </w:rPr>
      </w:pPr>
    </w:p>
    <w:p w14:paraId="431A223D" w14:textId="77777777" w:rsidR="005C4A38" w:rsidRPr="00B840C4" w:rsidRDefault="005C4A38" w:rsidP="00E76C24">
      <w:pPr>
        <w:autoSpaceDE w:val="0"/>
        <w:autoSpaceDN w:val="0"/>
        <w:adjustRightInd w:val="0"/>
        <w:rPr>
          <w:rFonts w:cs="Arial"/>
        </w:rPr>
      </w:pPr>
    </w:p>
    <w:p w14:paraId="5CA05826" w14:textId="77777777" w:rsidR="001A4388" w:rsidRPr="00B840C4" w:rsidRDefault="001A4388" w:rsidP="001A4388">
      <w:pPr>
        <w:pStyle w:val="Default"/>
      </w:pPr>
    </w:p>
    <w:p w14:paraId="0E62896B" w14:textId="77777777" w:rsidR="005C4A38" w:rsidRPr="00B840C4" w:rsidRDefault="005C4A38" w:rsidP="001A4388">
      <w:pPr>
        <w:pStyle w:val="Default"/>
      </w:pPr>
    </w:p>
    <w:p w14:paraId="753E78A7" w14:textId="77777777" w:rsidR="005C4A38" w:rsidRPr="00B840C4" w:rsidRDefault="005C4A38" w:rsidP="001A4388">
      <w:pPr>
        <w:pStyle w:val="Default"/>
      </w:pPr>
    </w:p>
    <w:p w14:paraId="78A79401" w14:textId="77777777" w:rsidR="001A4388" w:rsidRPr="00B840C4" w:rsidRDefault="001A4388" w:rsidP="001A4388">
      <w:pPr>
        <w:pStyle w:val="Default"/>
      </w:pPr>
    </w:p>
    <w:p w14:paraId="4FE5D596" w14:textId="77777777" w:rsidR="001A4388" w:rsidRPr="00B840C4" w:rsidRDefault="001A4388" w:rsidP="001A4388">
      <w:pPr>
        <w:pStyle w:val="Default"/>
        <w:spacing w:line="480" w:lineRule="auto"/>
      </w:pPr>
      <w:r w:rsidRPr="00B840C4">
        <w:rPr>
          <w:b/>
          <w:bCs/>
        </w:rPr>
        <w:t xml:space="preserve">Signed (Head teacher)…………….………………. Date………………….. </w:t>
      </w:r>
    </w:p>
    <w:p w14:paraId="3F3FB2A2" w14:textId="77777777" w:rsidR="001A4388" w:rsidRPr="00B840C4" w:rsidRDefault="001A4388" w:rsidP="001A4388">
      <w:pPr>
        <w:pStyle w:val="Default"/>
        <w:spacing w:line="480" w:lineRule="auto"/>
      </w:pPr>
      <w:r w:rsidRPr="00B840C4">
        <w:rPr>
          <w:b/>
          <w:bCs/>
        </w:rPr>
        <w:t xml:space="preserve">Signed (SEND Governor)…………………………. Date………………….. </w:t>
      </w:r>
    </w:p>
    <w:p w14:paraId="09B4D436" w14:textId="77777777" w:rsidR="006455A2" w:rsidRPr="00B840C4" w:rsidRDefault="001A4388" w:rsidP="00013212">
      <w:pPr>
        <w:rPr>
          <w:rFonts w:cs="Arial"/>
          <w:b/>
          <w:bCs/>
        </w:rPr>
      </w:pPr>
      <w:r w:rsidRPr="00B840C4">
        <w:rPr>
          <w:rFonts w:cs="Arial"/>
          <w:b/>
          <w:bCs/>
        </w:rPr>
        <w:t xml:space="preserve">Signed (SENCO)……………………………………. </w:t>
      </w:r>
      <w:r w:rsidR="00013212" w:rsidRPr="00B840C4">
        <w:rPr>
          <w:rFonts w:cs="Arial"/>
          <w:b/>
          <w:bCs/>
        </w:rPr>
        <w:t>Date…………………..</w:t>
      </w:r>
    </w:p>
    <w:p w14:paraId="793DC98C" w14:textId="77777777" w:rsidR="00D948FA" w:rsidRPr="00B840C4" w:rsidRDefault="00D948FA" w:rsidP="00013212">
      <w:pPr>
        <w:rPr>
          <w:rFonts w:cs="Arial"/>
        </w:rPr>
      </w:pPr>
    </w:p>
    <w:sectPr w:rsidR="00D948FA" w:rsidRPr="00B840C4" w:rsidSect="006455A2">
      <w:footerReference w:type="default" r:id="rId17"/>
      <w:footerReference w:type="first" r:id="rId18"/>
      <w:pgSz w:w="11906" w:h="16838" w:code="9"/>
      <w:pgMar w:top="993" w:right="1797" w:bottom="567"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3D8A" w14:textId="77777777" w:rsidR="00ED65EE" w:rsidRDefault="00ED65EE">
      <w:r>
        <w:separator/>
      </w:r>
    </w:p>
  </w:endnote>
  <w:endnote w:type="continuationSeparator" w:id="0">
    <w:p w14:paraId="179EC881" w14:textId="77777777" w:rsidR="00ED65EE" w:rsidRDefault="00ED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E542" w14:textId="77777777" w:rsidR="003D076C" w:rsidRDefault="003D076C" w:rsidP="003D07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C0EA" w14:textId="77777777" w:rsidR="00EF0D5C" w:rsidRPr="009F4866" w:rsidRDefault="00EF0D5C" w:rsidP="003D076C">
    <w:pPr>
      <w:pStyle w:val="Footer"/>
      <w:rPr>
        <w:sz w:val="16"/>
        <w:szCs w:val="16"/>
      </w:rPr>
    </w:pPr>
    <w:r>
      <w:rPr>
        <w:sz w:val="16"/>
        <w:szCs w:val="16"/>
      </w:rPr>
      <w:tab/>
    </w:r>
    <w:r>
      <w:rPr>
        <w:sz w:val="16"/>
        <w:szCs w:val="16"/>
      </w:rPr>
      <w:tab/>
    </w:r>
  </w:p>
  <w:p w14:paraId="0CCC9D37" w14:textId="77777777" w:rsidR="00EF0D5C" w:rsidRDefault="00EF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D20D" w14:textId="77777777" w:rsidR="00ED65EE" w:rsidRDefault="00ED65EE">
      <w:r>
        <w:separator/>
      </w:r>
    </w:p>
  </w:footnote>
  <w:footnote w:type="continuationSeparator" w:id="0">
    <w:p w14:paraId="3824460A" w14:textId="77777777" w:rsidR="00ED65EE" w:rsidRDefault="00ED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737"/>
    <w:multiLevelType w:val="hybridMultilevel"/>
    <w:tmpl w:val="8B78E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31D4A"/>
    <w:multiLevelType w:val="singleLevel"/>
    <w:tmpl w:val="BB0A0598"/>
    <w:lvl w:ilvl="0">
      <w:start w:val="1"/>
      <w:numFmt w:val="lowerLetter"/>
      <w:lvlText w:val="%1)"/>
      <w:lvlJc w:val="left"/>
      <w:pPr>
        <w:tabs>
          <w:tab w:val="num" w:pos="720"/>
        </w:tabs>
        <w:ind w:left="720" w:hanging="720"/>
      </w:pPr>
      <w:rPr>
        <w:rFonts w:hint="default"/>
      </w:rPr>
    </w:lvl>
  </w:abstractNum>
  <w:abstractNum w:abstractNumId="3" w15:restartNumberingAfterBreak="0">
    <w:nsid w:val="11FF1A45"/>
    <w:multiLevelType w:val="hybridMultilevel"/>
    <w:tmpl w:val="D99E3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1A0B"/>
    <w:multiLevelType w:val="hybridMultilevel"/>
    <w:tmpl w:val="7942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A3F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7227DE"/>
    <w:multiLevelType w:val="hybridMultilevel"/>
    <w:tmpl w:val="75F0E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2E4C88"/>
    <w:multiLevelType w:val="hybridMultilevel"/>
    <w:tmpl w:val="7AEE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9271D"/>
    <w:multiLevelType w:val="hybridMultilevel"/>
    <w:tmpl w:val="75B41FEE"/>
    <w:lvl w:ilvl="0" w:tplc="C9AE9380">
      <w:start w:val="1"/>
      <w:numFmt w:val="bullet"/>
      <w:lvlText w:val=""/>
      <w:lvlJc w:val="left"/>
      <w:pPr>
        <w:tabs>
          <w:tab w:val="num" w:pos="357"/>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C3D22"/>
    <w:multiLevelType w:val="hybridMultilevel"/>
    <w:tmpl w:val="E2C2A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D556B8"/>
    <w:multiLevelType w:val="hybridMultilevel"/>
    <w:tmpl w:val="19E01978"/>
    <w:lvl w:ilvl="0" w:tplc="C9AE9380">
      <w:start w:val="1"/>
      <w:numFmt w:val="bullet"/>
      <w:lvlText w:val=""/>
      <w:lvlJc w:val="left"/>
      <w:pPr>
        <w:tabs>
          <w:tab w:val="num" w:pos="357"/>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B1C1B"/>
    <w:multiLevelType w:val="hybridMultilevel"/>
    <w:tmpl w:val="EA00894E"/>
    <w:lvl w:ilvl="0" w:tplc="DF101C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A1C1D"/>
    <w:multiLevelType w:val="hybridMultilevel"/>
    <w:tmpl w:val="697E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74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0E5E3C"/>
    <w:multiLevelType w:val="hybridMultilevel"/>
    <w:tmpl w:val="B9100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85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6A69AB"/>
    <w:multiLevelType w:val="hybridMultilevel"/>
    <w:tmpl w:val="1762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065AA"/>
    <w:multiLevelType w:val="hybridMultilevel"/>
    <w:tmpl w:val="0F1A9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13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AB02BE"/>
    <w:multiLevelType w:val="hybridMultilevel"/>
    <w:tmpl w:val="B2281B2A"/>
    <w:lvl w:ilvl="0" w:tplc="C9AE9380">
      <w:start w:val="1"/>
      <w:numFmt w:val="bullet"/>
      <w:lvlText w:val=""/>
      <w:lvlJc w:val="left"/>
      <w:pPr>
        <w:tabs>
          <w:tab w:val="num" w:pos="357"/>
        </w:tabs>
        <w:ind w:left="340" w:firstLine="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610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555739"/>
    <w:multiLevelType w:val="singleLevel"/>
    <w:tmpl w:val="E75E8D34"/>
    <w:lvl w:ilvl="0">
      <w:start w:val="1"/>
      <w:numFmt w:val="lowerLetter"/>
      <w:lvlText w:val="%1)"/>
      <w:lvlJc w:val="left"/>
      <w:pPr>
        <w:tabs>
          <w:tab w:val="num" w:pos="720"/>
        </w:tabs>
        <w:ind w:left="720" w:hanging="360"/>
      </w:pPr>
      <w:rPr>
        <w:rFonts w:hint="default"/>
      </w:rPr>
    </w:lvl>
  </w:abstractNum>
  <w:abstractNum w:abstractNumId="22" w15:restartNumberingAfterBreak="0">
    <w:nsid w:val="7D1308AE"/>
    <w:multiLevelType w:val="hybridMultilevel"/>
    <w:tmpl w:val="38E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199877">
    <w:abstractNumId w:val="19"/>
  </w:num>
  <w:num w:numId="2" w16cid:durableId="1777821551">
    <w:abstractNumId w:val="10"/>
  </w:num>
  <w:num w:numId="3" w16cid:durableId="606431122">
    <w:abstractNumId w:val="8"/>
  </w:num>
  <w:num w:numId="4" w16cid:durableId="1176505856">
    <w:abstractNumId w:val="13"/>
  </w:num>
  <w:num w:numId="5" w16cid:durableId="1456368220">
    <w:abstractNumId w:val="18"/>
  </w:num>
  <w:num w:numId="6" w16cid:durableId="1424573693">
    <w:abstractNumId w:val="5"/>
  </w:num>
  <w:num w:numId="7" w16cid:durableId="1340425445">
    <w:abstractNumId w:val="21"/>
  </w:num>
  <w:num w:numId="8" w16cid:durableId="1719552532">
    <w:abstractNumId w:val="15"/>
  </w:num>
  <w:num w:numId="9" w16cid:durableId="278994372">
    <w:abstractNumId w:val="1"/>
  </w:num>
  <w:num w:numId="10" w16cid:durableId="1779327840">
    <w:abstractNumId w:val="2"/>
  </w:num>
  <w:num w:numId="11" w16cid:durableId="400636038">
    <w:abstractNumId w:val="20"/>
  </w:num>
  <w:num w:numId="12" w16cid:durableId="1606310228">
    <w:abstractNumId w:val="9"/>
  </w:num>
  <w:num w:numId="13" w16cid:durableId="1978485941">
    <w:abstractNumId w:val="7"/>
  </w:num>
  <w:num w:numId="14" w16cid:durableId="1377895803">
    <w:abstractNumId w:val="4"/>
  </w:num>
  <w:num w:numId="15" w16cid:durableId="1876846287">
    <w:abstractNumId w:val="17"/>
  </w:num>
  <w:num w:numId="16" w16cid:durableId="556629436">
    <w:abstractNumId w:val="3"/>
  </w:num>
  <w:num w:numId="17" w16cid:durableId="1113548904">
    <w:abstractNumId w:val="14"/>
  </w:num>
  <w:num w:numId="18" w16cid:durableId="1389111368">
    <w:abstractNumId w:val="0"/>
  </w:num>
  <w:num w:numId="19" w16cid:durableId="523131694">
    <w:abstractNumId w:val="12"/>
  </w:num>
  <w:num w:numId="20" w16cid:durableId="68386494">
    <w:abstractNumId w:val="11"/>
  </w:num>
  <w:num w:numId="21" w16cid:durableId="1175613425">
    <w:abstractNumId w:val="22"/>
  </w:num>
  <w:num w:numId="22" w16cid:durableId="933435539">
    <w:abstractNumId w:val="6"/>
  </w:num>
  <w:num w:numId="23" w16cid:durableId="194630868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81"/>
    <w:rsid w:val="00000D63"/>
    <w:rsid w:val="00007ECC"/>
    <w:rsid w:val="00013212"/>
    <w:rsid w:val="00023381"/>
    <w:rsid w:val="000A754C"/>
    <w:rsid w:val="000F1081"/>
    <w:rsid w:val="00141767"/>
    <w:rsid w:val="00143A58"/>
    <w:rsid w:val="00143EED"/>
    <w:rsid w:val="00160576"/>
    <w:rsid w:val="001A4388"/>
    <w:rsid w:val="001C6554"/>
    <w:rsid w:val="001F59A9"/>
    <w:rsid w:val="00241026"/>
    <w:rsid w:val="002648BC"/>
    <w:rsid w:val="002667D9"/>
    <w:rsid w:val="00266EDE"/>
    <w:rsid w:val="00281FE2"/>
    <w:rsid w:val="002C3644"/>
    <w:rsid w:val="002C6CF5"/>
    <w:rsid w:val="002D09DF"/>
    <w:rsid w:val="002F2C96"/>
    <w:rsid w:val="002F75DA"/>
    <w:rsid w:val="00305AFB"/>
    <w:rsid w:val="00313C2F"/>
    <w:rsid w:val="00316EDA"/>
    <w:rsid w:val="003407C6"/>
    <w:rsid w:val="00356306"/>
    <w:rsid w:val="003921E1"/>
    <w:rsid w:val="003956B6"/>
    <w:rsid w:val="003D076C"/>
    <w:rsid w:val="003D5844"/>
    <w:rsid w:val="00410D49"/>
    <w:rsid w:val="0041356D"/>
    <w:rsid w:val="00426673"/>
    <w:rsid w:val="0043267B"/>
    <w:rsid w:val="00437A95"/>
    <w:rsid w:val="00444745"/>
    <w:rsid w:val="004D0790"/>
    <w:rsid w:val="004D7672"/>
    <w:rsid w:val="004E3EDF"/>
    <w:rsid w:val="00520D3E"/>
    <w:rsid w:val="00527E03"/>
    <w:rsid w:val="00541717"/>
    <w:rsid w:val="005528F2"/>
    <w:rsid w:val="00560153"/>
    <w:rsid w:val="00566871"/>
    <w:rsid w:val="00585492"/>
    <w:rsid w:val="00597450"/>
    <w:rsid w:val="005B3D71"/>
    <w:rsid w:val="005C1A8D"/>
    <w:rsid w:val="005C33C5"/>
    <w:rsid w:val="005C4A38"/>
    <w:rsid w:val="005D28C7"/>
    <w:rsid w:val="005D2F52"/>
    <w:rsid w:val="00601C4F"/>
    <w:rsid w:val="00606A81"/>
    <w:rsid w:val="00612073"/>
    <w:rsid w:val="0061721A"/>
    <w:rsid w:val="0063129C"/>
    <w:rsid w:val="00631D45"/>
    <w:rsid w:val="00637009"/>
    <w:rsid w:val="006455A2"/>
    <w:rsid w:val="006514D8"/>
    <w:rsid w:val="006607A0"/>
    <w:rsid w:val="00662DFF"/>
    <w:rsid w:val="00695BB9"/>
    <w:rsid w:val="006A5339"/>
    <w:rsid w:val="006B073C"/>
    <w:rsid w:val="00710443"/>
    <w:rsid w:val="007326C2"/>
    <w:rsid w:val="00741A62"/>
    <w:rsid w:val="007669C5"/>
    <w:rsid w:val="00787B2F"/>
    <w:rsid w:val="00793447"/>
    <w:rsid w:val="00793ABC"/>
    <w:rsid w:val="007A0569"/>
    <w:rsid w:val="007C04D8"/>
    <w:rsid w:val="007C784B"/>
    <w:rsid w:val="00822FFE"/>
    <w:rsid w:val="00851DC1"/>
    <w:rsid w:val="00854D00"/>
    <w:rsid w:val="00857F01"/>
    <w:rsid w:val="00876349"/>
    <w:rsid w:val="008B60AC"/>
    <w:rsid w:val="008C66B5"/>
    <w:rsid w:val="008D54F7"/>
    <w:rsid w:val="00904C0A"/>
    <w:rsid w:val="009102E4"/>
    <w:rsid w:val="0091033B"/>
    <w:rsid w:val="0091517E"/>
    <w:rsid w:val="00921970"/>
    <w:rsid w:val="00966773"/>
    <w:rsid w:val="00977A84"/>
    <w:rsid w:val="009B5922"/>
    <w:rsid w:val="009D4844"/>
    <w:rsid w:val="009F4866"/>
    <w:rsid w:val="00A05D57"/>
    <w:rsid w:val="00A127D4"/>
    <w:rsid w:val="00A160E8"/>
    <w:rsid w:val="00A3083B"/>
    <w:rsid w:val="00A34208"/>
    <w:rsid w:val="00A53FE1"/>
    <w:rsid w:val="00A74996"/>
    <w:rsid w:val="00A80895"/>
    <w:rsid w:val="00A81607"/>
    <w:rsid w:val="00AA3C03"/>
    <w:rsid w:val="00AC75B8"/>
    <w:rsid w:val="00AD26EE"/>
    <w:rsid w:val="00AE1DE7"/>
    <w:rsid w:val="00B214B4"/>
    <w:rsid w:val="00B33579"/>
    <w:rsid w:val="00B42F16"/>
    <w:rsid w:val="00B840C4"/>
    <w:rsid w:val="00B911AC"/>
    <w:rsid w:val="00BE361E"/>
    <w:rsid w:val="00C14C09"/>
    <w:rsid w:val="00C361C8"/>
    <w:rsid w:val="00C36954"/>
    <w:rsid w:val="00C750AA"/>
    <w:rsid w:val="00CA34FC"/>
    <w:rsid w:val="00CD6802"/>
    <w:rsid w:val="00CE6EA7"/>
    <w:rsid w:val="00D01D6A"/>
    <w:rsid w:val="00D04B92"/>
    <w:rsid w:val="00D12A04"/>
    <w:rsid w:val="00D12DBC"/>
    <w:rsid w:val="00D165BC"/>
    <w:rsid w:val="00D30798"/>
    <w:rsid w:val="00D357A0"/>
    <w:rsid w:val="00D428DD"/>
    <w:rsid w:val="00D52654"/>
    <w:rsid w:val="00D559BD"/>
    <w:rsid w:val="00D56D85"/>
    <w:rsid w:val="00D948FA"/>
    <w:rsid w:val="00DA7290"/>
    <w:rsid w:val="00DC221B"/>
    <w:rsid w:val="00DE507F"/>
    <w:rsid w:val="00DE7F5D"/>
    <w:rsid w:val="00E43421"/>
    <w:rsid w:val="00E53D06"/>
    <w:rsid w:val="00E678C6"/>
    <w:rsid w:val="00E72164"/>
    <w:rsid w:val="00E73E40"/>
    <w:rsid w:val="00E76C24"/>
    <w:rsid w:val="00E9021C"/>
    <w:rsid w:val="00E97D38"/>
    <w:rsid w:val="00EC6D74"/>
    <w:rsid w:val="00ED65EE"/>
    <w:rsid w:val="00EE2A10"/>
    <w:rsid w:val="00EF0D5C"/>
    <w:rsid w:val="00F05874"/>
    <w:rsid w:val="00F3611E"/>
    <w:rsid w:val="00F56047"/>
    <w:rsid w:val="00FA1C1F"/>
    <w:rsid w:val="00FA36CE"/>
    <w:rsid w:val="00FD51BE"/>
    <w:rsid w:val="00FE3873"/>
    <w:rsid w:val="00FE5F34"/>
    <w:rsid w:val="00FF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811BA"/>
  <w15:docId w15:val="{9A41E952-1F9C-4DFE-9116-7F7B5B23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A38"/>
    <w:rPr>
      <w:rFonts w:ascii="Arial" w:hAnsi="Arial"/>
      <w:sz w:val="24"/>
      <w:szCs w:val="24"/>
    </w:rPr>
  </w:style>
  <w:style w:type="paragraph" w:styleId="Heading1">
    <w:name w:val="heading 1"/>
    <w:basedOn w:val="Normal"/>
    <w:next w:val="Normal"/>
    <w:qFormat/>
    <w:rsid w:val="00A81607"/>
    <w:pPr>
      <w:keepNext/>
      <w:outlineLvl w:val="0"/>
    </w:pPr>
    <w:rPr>
      <w:rFonts w:ascii="Comic Sans MS" w:hAnsi="Comic Sans MS"/>
      <w:b/>
      <w:sz w:val="28"/>
      <w:szCs w:val="20"/>
      <w:u w:val="single"/>
    </w:rPr>
  </w:style>
  <w:style w:type="paragraph" w:styleId="Heading2">
    <w:name w:val="heading 2"/>
    <w:basedOn w:val="Normal"/>
    <w:next w:val="Normal"/>
    <w:link w:val="Heading2Char"/>
    <w:semiHidden/>
    <w:unhideWhenUsed/>
    <w:qFormat/>
    <w:rsid w:val="001A438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4866"/>
    <w:pPr>
      <w:tabs>
        <w:tab w:val="center" w:pos="4153"/>
        <w:tab w:val="right" w:pos="8306"/>
      </w:tabs>
    </w:pPr>
  </w:style>
  <w:style w:type="paragraph" w:styleId="Footer">
    <w:name w:val="footer"/>
    <w:basedOn w:val="Normal"/>
    <w:rsid w:val="009F4866"/>
    <w:pPr>
      <w:tabs>
        <w:tab w:val="center" w:pos="4153"/>
        <w:tab w:val="right" w:pos="8306"/>
      </w:tabs>
    </w:pPr>
  </w:style>
  <w:style w:type="character" w:styleId="PageNumber">
    <w:name w:val="page number"/>
    <w:basedOn w:val="DefaultParagraphFont"/>
    <w:rsid w:val="009F4866"/>
  </w:style>
  <w:style w:type="paragraph" w:styleId="Title">
    <w:name w:val="Title"/>
    <w:basedOn w:val="Normal"/>
    <w:qFormat/>
    <w:rsid w:val="00A81607"/>
    <w:pPr>
      <w:jc w:val="center"/>
    </w:pPr>
    <w:rPr>
      <w:rFonts w:ascii="Comic Sans MS" w:hAnsi="Comic Sans MS"/>
      <w:b/>
      <w:sz w:val="36"/>
      <w:szCs w:val="20"/>
    </w:rPr>
  </w:style>
  <w:style w:type="paragraph" w:styleId="Subtitle">
    <w:name w:val="Subtitle"/>
    <w:basedOn w:val="Normal"/>
    <w:qFormat/>
    <w:rsid w:val="00A81607"/>
    <w:rPr>
      <w:rFonts w:ascii="Comic Sans MS" w:hAnsi="Comic Sans MS"/>
      <w:b/>
      <w:sz w:val="28"/>
      <w:szCs w:val="20"/>
      <w:u w:val="single"/>
    </w:rPr>
  </w:style>
  <w:style w:type="table" w:styleId="TableGrid">
    <w:name w:val="Table Grid"/>
    <w:basedOn w:val="TableNormal"/>
    <w:uiPriority w:val="39"/>
    <w:rsid w:val="00FF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339"/>
    <w:pPr>
      <w:ind w:left="720"/>
    </w:pPr>
  </w:style>
  <w:style w:type="paragraph" w:styleId="BalloonText">
    <w:name w:val="Balloon Text"/>
    <w:basedOn w:val="Normal"/>
    <w:link w:val="BalloonTextChar"/>
    <w:rsid w:val="00FE5F34"/>
    <w:rPr>
      <w:rFonts w:ascii="Segoe UI" w:hAnsi="Segoe UI" w:cs="Segoe UI"/>
      <w:sz w:val="18"/>
      <w:szCs w:val="18"/>
    </w:rPr>
  </w:style>
  <w:style w:type="character" w:customStyle="1" w:styleId="BalloonTextChar">
    <w:name w:val="Balloon Text Char"/>
    <w:link w:val="BalloonText"/>
    <w:rsid w:val="00FE5F34"/>
    <w:rPr>
      <w:rFonts w:ascii="Segoe UI" w:hAnsi="Segoe UI" w:cs="Segoe UI"/>
      <w:sz w:val="18"/>
      <w:szCs w:val="18"/>
    </w:rPr>
  </w:style>
  <w:style w:type="paragraph" w:customStyle="1" w:styleId="Default">
    <w:name w:val="Default"/>
    <w:rsid w:val="007C78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1A4388"/>
    <w:rPr>
      <w:rFonts w:asciiTheme="majorHAnsi" w:eastAsiaTheme="majorEastAsia" w:hAnsiTheme="majorHAnsi" w:cstheme="majorBidi"/>
      <w:b/>
      <w:bCs/>
      <w:color w:val="5B9BD5" w:themeColor="accent1"/>
      <w:sz w:val="26"/>
      <w:szCs w:val="26"/>
    </w:rPr>
  </w:style>
  <w:style w:type="character" w:styleId="Hyperlink">
    <w:name w:val="Hyperlink"/>
    <w:rsid w:val="001A4388"/>
    <w:rPr>
      <w:color w:val="0563C1"/>
      <w:u w:val="single"/>
    </w:rPr>
  </w:style>
  <w:style w:type="paragraph" w:styleId="BodyText">
    <w:name w:val="Body Text"/>
    <w:basedOn w:val="Normal"/>
    <w:link w:val="BodyTextChar"/>
    <w:uiPriority w:val="1"/>
    <w:qFormat/>
    <w:rsid w:val="00566871"/>
    <w:pPr>
      <w:widowControl w:val="0"/>
      <w:ind w:left="136"/>
    </w:pPr>
    <w:rPr>
      <w:rFonts w:eastAsia="Arial" w:cstheme="minorBidi"/>
      <w:lang w:val="en-US" w:eastAsia="en-US"/>
    </w:rPr>
  </w:style>
  <w:style w:type="character" w:customStyle="1" w:styleId="BodyTextChar">
    <w:name w:val="Body Text Char"/>
    <w:basedOn w:val="DefaultParagraphFont"/>
    <w:link w:val="BodyText"/>
    <w:uiPriority w:val="1"/>
    <w:rsid w:val="00566871"/>
    <w:rPr>
      <w:rFonts w:ascii="Arial" w:eastAsia="Arial" w:hAnsi="Arial" w:cstheme="minorBidi"/>
      <w:sz w:val="24"/>
      <w:szCs w:val="24"/>
      <w:lang w:val="en-US" w:eastAsia="en-US"/>
    </w:rPr>
  </w:style>
  <w:style w:type="character" w:styleId="FollowedHyperlink">
    <w:name w:val="FollowedHyperlink"/>
    <w:basedOn w:val="DefaultParagraphFont"/>
    <w:semiHidden/>
    <w:unhideWhenUsed/>
    <w:rsid w:val="00007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udley.gov.uk/resident/localoff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udley.gov.uk/resident/localoff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1530/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2701EA4CF43B4796008CA26C1F24F6" ma:contentTypeVersion="10" ma:contentTypeDescription="Create a new document." ma:contentTypeScope="" ma:versionID="ebb770091c10dcfad5be2a48429be76b">
  <xsd:schema xmlns:xsd="http://www.w3.org/2001/XMLSchema" xmlns:xs="http://www.w3.org/2001/XMLSchema" xmlns:p="http://schemas.microsoft.com/office/2006/metadata/properties" xmlns:ns2="096ead1b-b841-44de-8be8-5ea4f8279aad" targetNamespace="http://schemas.microsoft.com/office/2006/metadata/properties" ma:root="true" ma:fieldsID="c6f0e44f612f799f112679cb838c7a4c" ns2:_="">
    <xsd:import namespace="096ead1b-b841-44de-8be8-5ea4f8279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ad1b-b841-44de-8be8-5ea4f827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01D14-09B7-4D00-804C-14AF42A95F4F}">
  <ds:schemaRefs>
    <ds:schemaRef ds:uri="http://schemas.openxmlformats.org/officeDocument/2006/bibliography"/>
  </ds:schemaRefs>
</ds:datastoreItem>
</file>

<file path=customXml/itemProps2.xml><?xml version="1.0" encoding="utf-8"?>
<ds:datastoreItem xmlns:ds="http://schemas.openxmlformats.org/officeDocument/2006/customXml" ds:itemID="{AC42661B-CEF2-4D0A-9C52-05316CAE5AC5}">
  <ds:schemaRefs>
    <ds:schemaRef ds:uri="http://schemas.microsoft.com/sharepoint/v3/contenttype/forms"/>
  </ds:schemaRefs>
</ds:datastoreItem>
</file>

<file path=customXml/itemProps3.xml><?xml version="1.0" encoding="utf-8"?>
<ds:datastoreItem xmlns:ds="http://schemas.openxmlformats.org/officeDocument/2006/customXml" ds:itemID="{8AFF7833-F968-4F04-B0F4-F08E2B03993B}">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096ead1b-b841-44de-8be8-5ea4f8279aad"/>
  </ds:schemaRefs>
</ds:datastoreItem>
</file>

<file path=customXml/itemProps4.xml><?xml version="1.0" encoding="utf-8"?>
<ds:datastoreItem xmlns:ds="http://schemas.openxmlformats.org/officeDocument/2006/customXml" ds:itemID="{E6D6891C-1DA6-4EDC-9F43-E87C2AD5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ad1b-b841-44de-8be8-5ea4f8279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Anti-Bullying and Aggressive Behaviour – How does Cotwall End manage bullying</vt:lpstr>
    </vt:vector>
  </TitlesOfParts>
  <Company>RM plc</Company>
  <LinksUpToDate>false</LinksUpToDate>
  <CharactersWithSpaces>17222</CharactersWithSpaces>
  <SharedDoc>false</SharedDoc>
  <HLinks>
    <vt:vector size="72" baseType="variant">
      <vt:variant>
        <vt:i4>1703941</vt:i4>
      </vt:variant>
      <vt:variant>
        <vt:i4>-1</vt:i4>
      </vt:variant>
      <vt:variant>
        <vt:i4>1088</vt:i4>
      </vt:variant>
      <vt:variant>
        <vt:i4>4</vt:i4>
      </vt:variant>
      <vt:variant>
        <vt:lpwstr>http://www.google.co.uk/url?q=http://www.schoolstickers.com/en-gb/10mm-mini-traffic-light-stickers&amp;sa=U&amp;ved=0ahUKEwi5ocu1wuzRAhXFKMAKHesRC44QwW4IGjAC&amp;usg=AFQjCNE2K6rXR-2Jt7Bt4e97X8ke1Q4JGg</vt:lpwstr>
      </vt:variant>
      <vt:variant>
        <vt:lpwstr/>
      </vt:variant>
      <vt:variant>
        <vt:i4>393222</vt:i4>
      </vt:variant>
      <vt:variant>
        <vt:i4>-1</vt:i4>
      </vt:variant>
      <vt:variant>
        <vt:i4>1088</vt:i4>
      </vt:variant>
      <vt:variant>
        <vt:i4>1</vt:i4>
      </vt:variant>
      <vt:variant>
        <vt:lpwstr>http://t0.gstatic.com/images?q=tbn:ANd9GcSC8DEVMyp3RgjhNIHrNGO2xSyWVMCibLLRnh4-TYzeb2woKwRnW7jwujIO:cdn.schoolstickers.com/products/en/819/10MMTRAFFIC-01.png</vt:lpwstr>
      </vt:variant>
      <vt:variant>
        <vt:lpwstr/>
      </vt:variant>
      <vt:variant>
        <vt:i4>1376268</vt:i4>
      </vt:variant>
      <vt:variant>
        <vt:i4>-1</vt:i4>
      </vt:variant>
      <vt:variant>
        <vt:i4>1089</vt:i4>
      </vt:variant>
      <vt:variant>
        <vt:i4>4</vt:i4>
      </vt:variant>
      <vt:variant>
        <vt:lpwstr>http://www.google.co.uk/url?q=http://www.schoolstickers.com/en-gb/10mm-mini-traffic-light-stickers&amp;sa=U&amp;ved=0ahUKEwi5ocu1wuzRAhXFKMAKHesRC44QwW4IHDAD&amp;usg=AFQjCNE2K6rXR-2Jt7Bt4e97X8ke1Q4JGg</vt:lpwstr>
      </vt:variant>
      <vt:variant>
        <vt:lpwstr/>
      </vt:variant>
      <vt:variant>
        <vt:i4>1572950</vt:i4>
      </vt:variant>
      <vt:variant>
        <vt:i4>-1</vt:i4>
      </vt:variant>
      <vt:variant>
        <vt:i4>1089</vt:i4>
      </vt:variant>
      <vt:variant>
        <vt:i4>1</vt:i4>
      </vt:variant>
      <vt:variant>
        <vt:lpwstr>http://t1.gstatic.com/images?q=tbn:ANd9GcQUmvZWIPzv8ypKD2TzJZmag6UtOrC3mXG101Qh6J8aevNGqYegW6EiObBw:cdn.schoolstickers.com/products/en/819/10MMTRAFFIC-02.png</vt:lpwstr>
      </vt:variant>
      <vt:variant>
        <vt:lpwstr/>
      </vt:variant>
      <vt:variant>
        <vt:i4>1376259</vt:i4>
      </vt:variant>
      <vt:variant>
        <vt:i4>-1</vt:i4>
      </vt:variant>
      <vt:variant>
        <vt:i4>1090</vt:i4>
      </vt:variant>
      <vt:variant>
        <vt:i4>4</vt:i4>
      </vt:variant>
      <vt:variant>
        <vt:lpwstr>http://www.google.co.uk/url?q=http://www.schoolstickers.com/en-gb/10mm-mini-traffic-light-stickers&amp;sa=U&amp;ved=0ahUKEwi5ocu1wuzRAhXFKMAKHesRC44QwW4IHjAE&amp;usg=AFQjCNE2K6rXR-2Jt7Bt4e97X8ke1Q4JGg</vt:lpwstr>
      </vt:variant>
      <vt:variant>
        <vt:lpwstr/>
      </vt:variant>
      <vt:variant>
        <vt:i4>7340085</vt:i4>
      </vt:variant>
      <vt:variant>
        <vt:i4>-1</vt:i4>
      </vt:variant>
      <vt:variant>
        <vt:i4>1090</vt:i4>
      </vt:variant>
      <vt:variant>
        <vt:i4>1</vt:i4>
      </vt:variant>
      <vt:variant>
        <vt:lpwstr>http://t3.gstatic.com/images?q=tbn:ANd9GcTkQrGEjLEGJs77ILtSjRPpCVjT_XPKZBzcNr7Fj_eVdt888BgKMCse3zP4:cdn.schoolstickers.com/products/en/819/10MMTRAFFIC-03.png</vt:lpwstr>
      </vt:variant>
      <vt:variant>
        <vt:lpwstr/>
      </vt:variant>
      <vt:variant>
        <vt:i4>1703941</vt:i4>
      </vt:variant>
      <vt:variant>
        <vt:i4>-1</vt:i4>
      </vt:variant>
      <vt:variant>
        <vt:i4>1103</vt:i4>
      </vt:variant>
      <vt:variant>
        <vt:i4>4</vt:i4>
      </vt:variant>
      <vt:variant>
        <vt:lpwstr>http://www.google.co.uk/url?q=http://www.schoolstickers.com/en-gb/10mm-mini-traffic-light-stickers&amp;sa=U&amp;ved=0ahUKEwi5ocu1wuzRAhXFKMAKHesRC44QwW4IGjAC&amp;usg=AFQjCNE2K6rXR-2Jt7Bt4e97X8ke1Q4JGg</vt:lpwstr>
      </vt:variant>
      <vt:variant>
        <vt:lpwstr/>
      </vt:variant>
      <vt:variant>
        <vt:i4>393222</vt:i4>
      </vt:variant>
      <vt:variant>
        <vt:i4>-1</vt:i4>
      </vt:variant>
      <vt:variant>
        <vt:i4>1103</vt:i4>
      </vt:variant>
      <vt:variant>
        <vt:i4>1</vt:i4>
      </vt:variant>
      <vt:variant>
        <vt:lpwstr>http://t0.gstatic.com/images?q=tbn:ANd9GcSC8DEVMyp3RgjhNIHrNGO2xSyWVMCibLLRnh4-TYzeb2woKwRnW7jwujIO:cdn.schoolstickers.com/products/en/819/10MMTRAFFIC-01.png</vt:lpwstr>
      </vt:variant>
      <vt:variant>
        <vt:lpwstr/>
      </vt:variant>
      <vt:variant>
        <vt:i4>1376268</vt:i4>
      </vt:variant>
      <vt:variant>
        <vt:i4>-1</vt:i4>
      </vt:variant>
      <vt:variant>
        <vt:i4>1104</vt:i4>
      </vt:variant>
      <vt:variant>
        <vt:i4>4</vt:i4>
      </vt:variant>
      <vt:variant>
        <vt:lpwstr>http://www.google.co.uk/url?q=http://www.schoolstickers.com/en-gb/10mm-mini-traffic-light-stickers&amp;sa=U&amp;ved=0ahUKEwi5ocu1wuzRAhXFKMAKHesRC44QwW4IHDAD&amp;usg=AFQjCNE2K6rXR-2Jt7Bt4e97X8ke1Q4JGg</vt:lpwstr>
      </vt:variant>
      <vt:variant>
        <vt:lpwstr/>
      </vt:variant>
      <vt:variant>
        <vt:i4>1572950</vt:i4>
      </vt:variant>
      <vt:variant>
        <vt:i4>-1</vt:i4>
      </vt:variant>
      <vt:variant>
        <vt:i4>1104</vt:i4>
      </vt:variant>
      <vt:variant>
        <vt:i4>1</vt:i4>
      </vt:variant>
      <vt:variant>
        <vt:lpwstr>http://t1.gstatic.com/images?q=tbn:ANd9GcQUmvZWIPzv8ypKD2TzJZmag6UtOrC3mXG101Qh6J8aevNGqYegW6EiObBw:cdn.schoolstickers.com/products/en/819/10MMTRAFFIC-02.png</vt:lpwstr>
      </vt:variant>
      <vt:variant>
        <vt:lpwstr/>
      </vt:variant>
      <vt:variant>
        <vt:i4>1376259</vt:i4>
      </vt:variant>
      <vt:variant>
        <vt:i4>-1</vt:i4>
      </vt:variant>
      <vt:variant>
        <vt:i4>1105</vt:i4>
      </vt:variant>
      <vt:variant>
        <vt:i4>4</vt:i4>
      </vt:variant>
      <vt:variant>
        <vt:lpwstr>http://www.google.co.uk/url?q=http://www.schoolstickers.com/en-gb/10mm-mini-traffic-light-stickers&amp;sa=U&amp;ved=0ahUKEwi5ocu1wuzRAhXFKMAKHesRC44QwW4IHjAE&amp;usg=AFQjCNE2K6rXR-2Jt7Bt4e97X8ke1Q4JGg</vt:lpwstr>
      </vt:variant>
      <vt:variant>
        <vt:lpwstr/>
      </vt:variant>
      <vt:variant>
        <vt:i4>7340085</vt:i4>
      </vt:variant>
      <vt:variant>
        <vt:i4>-1</vt:i4>
      </vt:variant>
      <vt:variant>
        <vt:i4>1105</vt:i4>
      </vt:variant>
      <vt:variant>
        <vt:i4>1</vt:i4>
      </vt:variant>
      <vt:variant>
        <vt:lpwstr>http://t3.gstatic.com/images?q=tbn:ANd9GcTkQrGEjLEGJs77ILtSjRPpCVjT_XPKZBzcNr7Fj_eVdt888BgKMCse3zP4:cdn.schoolstickers.com/products/en/819/10MMTRAFFIC-03.png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and Aggressive Behaviour – How does Cotwall End manage bullying</dc:title>
  <dc:creator>JULIE OUGDEN</dc:creator>
  <cp:lastModifiedBy>Mrs L Talbot</cp:lastModifiedBy>
  <cp:revision>2</cp:revision>
  <cp:lastPrinted>2017-02-13T14:55:00Z</cp:lastPrinted>
  <dcterms:created xsi:type="dcterms:W3CDTF">2024-04-17T10:47:00Z</dcterms:created>
  <dcterms:modified xsi:type="dcterms:W3CDTF">2024-04-17T10:47:00Z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0x010100462701EA4CF43B4796008CA26C1F24F6</vt:lpwstr>
  </property>
</Properties>
</file>